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6D9DE" w14:textId="77777777" w:rsidR="00742EF1" w:rsidRPr="00742EF1" w:rsidRDefault="00742EF1" w:rsidP="00742EF1">
      <w:pPr>
        <w:autoSpaceDE w:val="0"/>
        <w:autoSpaceDN w:val="0"/>
        <w:adjustRightInd w:val="0"/>
        <w:spacing w:after="0" w:line="240" w:lineRule="auto"/>
        <w:rPr>
          <w:rFonts w:ascii="Arial" w:hAnsi="Arial" w:cs="Arial"/>
          <w:color w:val="000000"/>
          <w:sz w:val="20"/>
          <w:szCs w:val="20"/>
        </w:rPr>
      </w:pPr>
    </w:p>
    <w:p w14:paraId="3AD0C868" w14:textId="77777777" w:rsidR="00742EF1" w:rsidRPr="00742EF1" w:rsidRDefault="00742EF1" w:rsidP="00742EF1">
      <w:pPr>
        <w:autoSpaceDE w:val="0"/>
        <w:autoSpaceDN w:val="0"/>
        <w:adjustRightInd w:val="0"/>
        <w:spacing w:after="0" w:line="240" w:lineRule="auto"/>
        <w:rPr>
          <w:rFonts w:ascii="Arial" w:hAnsi="Arial" w:cs="Arial"/>
          <w:sz w:val="20"/>
          <w:szCs w:val="20"/>
        </w:rPr>
      </w:pPr>
    </w:p>
    <w:p w14:paraId="76A4FE71" w14:textId="77777777" w:rsidR="00742EF1" w:rsidRPr="00742EF1" w:rsidRDefault="00742EF1" w:rsidP="00742EF1">
      <w:pPr>
        <w:autoSpaceDE w:val="0"/>
        <w:autoSpaceDN w:val="0"/>
        <w:adjustRightInd w:val="0"/>
        <w:spacing w:after="40" w:line="241" w:lineRule="atLeast"/>
        <w:jc w:val="center"/>
        <w:rPr>
          <w:rFonts w:ascii="Arial" w:hAnsi="Arial" w:cs="Arial"/>
          <w:sz w:val="20"/>
          <w:szCs w:val="20"/>
          <w:lang w:val="en-GB"/>
        </w:rPr>
      </w:pPr>
      <w:r w:rsidRPr="00742EF1">
        <w:rPr>
          <w:rFonts w:ascii="Arial" w:hAnsi="Arial" w:cs="Arial"/>
          <w:sz w:val="20"/>
          <w:szCs w:val="20"/>
          <w:lang w:val="en-GB"/>
        </w:rPr>
        <w:t xml:space="preserve"> PATIENT INFORMATION LEAFLET</w:t>
      </w:r>
    </w:p>
    <w:p w14:paraId="32C22BE3" w14:textId="77777777" w:rsidR="00742EF1" w:rsidRPr="00742EF1" w:rsidRDefault="00742EF1" w:rsidP="00742EF1">
      <w:pPr>
        <w:autoSpaceDE w:val="0"/>
        <w:autoSpaceDN w:val="0"/>
        <w:adjustRightInd w:val="0"/>
        <w:spacing w:after="40" w:line="241" w:lineRule="atLeast"/>
        <w:jc w:val="center"/>
        <w:rPr>
          <w:rFonts w:ascii="Arial" w:hAnsi="Arial" w:cs="Arial"/>
          <w:sz w:val="20"/>
          <w:szCs w:val="20"/>
          <w:lang w:val="en-GB"/>
        </w:rPr>
      </w:pPr>
      <w:r w:rsidRPr="00742EF1">
        <w:rPr>
          <w:rFonts w:ascii="Arial" w:hAnsi="Arial" w:cs="Arial"/>
          <w:b/>
          <w:bCs/>
          <w:sz w:val="20"/>
          <w:szCs w:val="20"/>
          <w:lang w:val="en-GB"/>
        </w:rPr>
        <w:t xml:space="preserve">RhinoPAROL® </w:t>
      </w:r>
    </w:p>
    <w:p w14:paraId="5E1A8099" w14:textId="77777777" w:rsidR="00742EF1" w:rsidRPr="00742EF1" w:rsidRDefault="00742EF1" w:rsidP="00742EF1">
      <w:pPr>
        <w:autoSpaceDE w:val="0"/>
        <w:autoSpaceDN w:val="0"/>
        <w:adjustRightInd w:val="0"/>
        <w:spacing w:after="40" w:line="241" w:lineRule="atLeast"/>
        <w:jc w:val="center"/>
        <w:rPr>
          <w:rFonts w:ascii="Arial" w:hAnsi="Arial" w:cs="Arial"/>
          <w:sz w:val="20"/>
          <w:szCs w:val="20"/>
          <w:lang w:val="en-GB"/>
        </w:rPr>
      </w:pPr>
      <w:r w:rsidRPr="00742EF1">
        <w:rPr>
          <w:rFonts w:ascii="Arial" w:hAnsi="Arial" w:cs="Arial"/>
          <w:sz w:val="20"/>
          <w:szCs w:val="20"/>
          <w:lang w:val="en-GB"/>
        </w:rPr>
        <w:t>Film coated tablets</w:t>
      </w:r>
    </w:p>
    <w:p w14:paraId="39C46551" w14:textId="77777777" w:rsidR="00742EF1" w:rsidRPr="00742EF1" w:rsidRDefault="00742EF1" w:rsidP="00742EF1">
      <w:pPr>
        <w:autoSpaceDE w:val="0"/>
        <w:autoSpaceDN w:val="0"/>
        <w:adjustRightInd w:val="0"/>
        <w:spacing w:after="40" w:line="241" w:lineRule="atLeast"/>
        <w:jc w:val="center"/>
        <w:rPr>
          <w:rFonts w:ascii="Arial" w:hAnsi="Arial" w:cs="Arial"/>
          <w:sz w:val="20"/>
          <w:szCs w:val="20"/>
          <w:lang w:val="en-GB"/>
        </w:rPr>
      </w:pPr>
      <w:r w:rsidRPr="00742EF1">
        <w:rPr>
          <w:rFonts w:ascii="Arial" w:hAnsi="Arial" w:cs="Arial"/>
          <w:sz w:val="20"/>
          <w:szCs w:val="20"/>
          <w:lang w:val="en-GB"/>
        </w:rPr>
        <w:t>paracetamol, phenylephrine, chlorpheniramine</w:t>
      </w:r>
    </w:p>
    <w:p w14:paraId="3E6FB84E" w14:textId="77777777" w:rsidR="00742EF1" w:rsidRPr="00742EF1" w:rsidRDefault="00742EF1" w:rsidP="00742EF1">
      <w:pPr>
        <w:autoSpaceDE w:val="0"/>
        <w:autoSpaceDN w:val="0"/>
        <w:adjustRightInd w:val="0"/>
        <w:spacing w:after="0" w:line="241" w:lineRule="atLeast"/>
        <w:jc w:val="both"/>
        <w:rPr>
          <w:rFonts w:ascii="Arial" w:hAnsi="Arial" w:cs="Arial"/>
          <w:sz w:val="20"/>
          <w:szCs w:val="20"/>
          <w:lang w:val="en-GB"/>
        </w:rPr>
      </w:pPr>
      <w:r w:rsidRPr="00742EF1">
        <w:rPr>
          <w:rFonts w:ascii="Arial" w:hAnsi="Arial" w:cs="Arial"/>
          <w:b/>
          <w:bCs/>
          <w:sz w:val="20"/>
          <w:szCs w:val="20"/>
          <w:lang w:val="en-GB"/>
        </w:rPr>
        <w:t xml:space="preserve">Read all of this leaflet carefully before you start taking this medicine because it contains important information for you. </w:t>
      </w:r>
      <w:r w:rsidRPr="00742EF1">
        <w:rPr>
          <w:rFonts w:ascii="Arial" w:hAnsi="Arial" w:cs="Arial"/>
          <w:sz w:val="20"/>
          <w:szCs w:val="20"/>
          <w:lang w:val="en-GB"/>
        </w:rPr>
        <w:t xml:space="preserve">Keep this leaflet. You may need to read it again. </w:t>
      </w:r>
      <w:r w:rsidRPr="00742EF1">
        <w:rPr>
          <w:rFonts w:ascii="Arial" w:hAnsi="Arial" w:cs="Arial"/>
          <w:b/>
          <w:bCs/>
          <w:sz w:val="20"/>
          <w:szCs w:val="20"/>
          <w:lang w:val="en-GB"/>
        </w:rPr>
        <w:t xml:space="preserve">If you have any further questions, ask your doctor or pharmacist. </w:t>
      </w:r>
      <w:r w:rsidRPr="00742EF1">
        <w:rPr>
          <w:rFonts w:ascii="Arial" w:hAnsi="Arial" w:cs="Arial"/>
          <w:sz w:val="20"/>
          <w:szCs w:val="20"/>
          <w:lang w:val="en-GB"/>
        </w:rPr>
        <w:t>You must talk to your doctor if you do not feel better or if you feel worse after a week.</w:t>
      </w:r>
    </w:p>
    <w:p w14:paraId="5EFE670B" w14:textId="77777777" w:rsidR="00742EF1" w:rsidRPr="00742EF1" w:rsidRDefault="00742EF1" w:rsidP="00742EF1">
      <w:pPr>
        <w:autoSpaceDE w:val="0"/>
        <w:autoSpaceDN w:val="0"/>
        <w:adjustRightInd w:val="0"/>
        <w:spacing w:after="0" w:line="241" w:lineRule="atLeast"/>
        <w:jc w:val="both"/>
        <w:rPr>
          <w:rFonts w:ascii="Arial" w:hAnsi="Arial" w:cs="Arial"/>
          <w:sz w:val="20"/>
          <w:szCs w:val="20"/>
          <w:lang w:val="en-GB"/>
        </w:rPr>
      </w:pPr>
      <w:r w:rsidRPr="00742EF1">
        <w:rPr>
          <w:rFonts w:ascii="Arial" w:hAnsi="Arial" w:cs="Arial"/>
          <w:b/>
          <w:bCs/>
          <w:sz w:val="20"/>
          <w:szCs w:val="20"/>
          <w:lang w:val="en-GB"/>
        </w:rPr>
        <w:t>1. What is RHINOPAROL® and what it is used for</w:t>
      </w:r>
    </w:p>
    <w:p w14:paraId="60C4019D" w14:textId="77777777" w:rsidR="00742EF1" w:rsidRPr="00742EF1" w:rsidRDefault="00742EF1" w:rsidP="00742EF1">
      <w:pPr>
        <w:autoSpaceDE w:val="0"/>
        <w:autoSpaceDN w:val="0"/>
        <w:adjustRightInd w:val="0"/>
        <w:spacing w:after="0" w:line="241" w:lineRule="atLeast"/>
        <w:jc w:val="both"/>
        <w:rPr>
          <w:rFonts w:ascii="Arial" w:hAnsi="Arial" w:cs="Arial"/>
          <w:sz w:val="20"/>
          <w:szCs w:val="20"/>
          <w:lang w:val="en-GB"/>
        </w:rPr>
      </w:pPr>
      <w:r w:rsidRPr="00742EF1">
        <w:rPr>
          <w:rFonts w:ascii="Arial" w:hAnsi="Arial" w:cs="Arial"/>
          <w:sz w:val="20"/>
          <w:szCs w:val="20"/>
          <w:lang w:val="en-GB"/>
        </w:rPr>
        <w:t>RHINOPAROL® contains paracetamol, phenylephrine and chlorpheniramine. Paracetamol is active against pain and fever. Phenylephrine helps against stuffy nose (nasal congestion). Chlorpheniramine reduces symptoms of sneezing, itching, watery eyes and runny nose. These symptoms may occur in following indications: acute respiratory tract infections: coryza, influenza, colds, rhinitis, pharyngitis, sinusitis, bronchitis, laryngitis and allergic diseases of the upper respiratory tract: hay fever, perennial rhinitis, rhinosinusitis (ATC code: N02BE51).</w:t>
      </w:r>
    </w:p>
    <w:p w14:paraId="5A7EBE19" w14:textId="77777777" w:rsidR="00742EF1" w:rsidRPr="00742EF1" w:rsidRDefault="00742EF1" w:rsidP="00742EF1">
      <w:pPr>
        <w:autoSpaceDE w:val="0"/>
        <w:autoSpaceDN w:val="0"/>
        <w:adjustRightInd w:val="0"/>
        <w:spacing w:after="0" w:line="241" w:lineRule="atLeast"/>
        <w:jc w:val="both"/>
        <w:rPr>
          <w:rFonts w:ascii="Arial" w:hAnsi="Arial" w:cs="Arial"/>
          <w:sz w:val="20"/>
          <w:szCs w:val="20"/>
          <w:lang w:val="en-GB"/>
        </w:rPr>
      </w:pPr>
      <w:r w:rsidRPr="00742EF1">
        <w:rPr>
          <w:rFonts w:ascii="Arial" w:hAnsi="Arial" w:cs="Arial"/>
          <w:b/>
          <w:bCs/>
          <w:sz w:val="20"/>
          <w:szCs w:val="20"/>
          <w:lang w:val="en-GB"/>
        </w:rPr>
        <w:t>2. What you need to know before you take RHINOPAROL®</w:t>
      </w:r>
    </w:p>
    <w:p w14:paraId="4B4FABA9" w14:textId="77777777" w:rsidR="00742EF1" w:rsidRPr="00742EF1" w:rsidRDefault="00742EF1" w:rsidP="00742EF1">
      <w:pPr>
        <w:autoSpaceDE w:val="0"/>
        <w:autoSpaceDN w:val="0"/>
        <w:adjustRightInd w:val="0"/>
        <w:spacing w:after="0" w:line="241" w:lineRule="atLeast"/>
        <w:jc w:val="both"/>
        <w:rPr>
          <w:rFonts w:ascii="Arial" w:hAnsi="Arial" w:cs="Arial"/>
          <w:sz w:val="20"/>
          <w:szCs w:val="20"/>
          <w:lang w:val="en-GB"/>
        </w:rPr>
      </w:pPr>
      <w:r w:rsidRPr="00742EF1">
        <w:rPr>
          <w:rFonts w:ascii="Arial" w:hAnsi="Arial" w:cs="Arial"/>
          <w:b/>
          <w:bCs/>
          <w:i/>
          <w:iCs/>
          <w:sz w:val="20"/>
          <w:szCs w:val="20"/>
          <w:lang w:val="en-GB"/>
        </w:rPr>
        <w:t>Do not take RHINOPAROL® if you have</w:t>
      </w:r>
    </w:p>
    <w:p w14:paraId="4A793F6C" w14:textId="77777777" w:rsidR="00742EF1" w:rsidRPr="00742EF1" w:rsidRDefault="00742EF1" w:rsidP="00742EF1">
      <w:pPr>
        <w:autoSpaceDE w:val="0"/>
        <w:autoSpaceDN w:val="0"/>
        <w:adjustRightInd w:val="0"/>
        <w:spacing w:after="0" w:line="241" w:lineRule="atLeast"/>
        <w:jc w:val="both"/>
        <w:rPr>
          <w:rFonts w:ascii="Arial" w:hAnsi="Arial" w:cs="Arial"/>
          <w:sz w:val="20"/>
          <w:szCs w:val="20"/>
          <w:lang w:val="en-GB"/>
        </w:rPr>
      </w:pPr>
      <w:r w:rsidRPr="00742EF1">
        <w:rPr>
          <w:rFonts w:ascii="Arial" w:hAnsi="Arial" w:cs="Arial"/>
          <w:b/>
          <w:bCs/>
          <w:i/>
          <w:iCs/>
          <w:sz w:val="20"/>
          <w:szCs w:val="20"/>
          <w:lang w:val="en-GB"/>
        </w:rPr>
        <w:t xml:space="preserve">• </w:t>
      </w:r>
      <w:r w:rsidRPr="00742EF1">
        <w:rPr>
          <w:rFonts w:ascii="Arial" w:hAnsi="Arial" w:cs="Arial"/>
          <w:sz w:val="20"/>
          <w:szCs w:val="20"/>
          <w:lang w:val="en-GB"/>
        </w:rPr>
        <w:t>a history of hypersensitivity to any of its active or inactive ingredients, listed in section 6,</w:t>
      </w:r>
    </w:p>
    <w:p w14:paraId="2882E196" w14:textId="77777777" w:rsidR="00742EF1" w:rsidRPr="00742EF1" w:rsidRDefault="00742EF1" w:rsidP="00742EF1">
      <w:pPr>
        <w:autoSpaceDE w:val="0"/>
        <w:autoSpaceDN w:val="0"/>
        <w:adjustRightInd w:val="0"/>
        <w:spacing w:after="0" w:line="241" w:lineRule="atLeast"/>
        <w:jc w:val="both"/>
        <w:rPr>
          <w:rFonts w:ascii="Arial" w:hAnsi="Arial" w:cs="Arial"/>
          <w:sz w:val="20"/>
          <w:szCs w:val="20"/>
          <w:lang w:val="en-GB"/>
        </w:rPr>
      </w:pPr>
      <w:r w:rsidRPr="00742EF1">
        <w:rPr>
          <w:rFonts w:ascii="Arial" w:hAnsi="Arial" w:cs="Arial"/>
          <w:sz w:val="20"/>
          <w:szCs w:val="20"/>
          <w:lang w:val="en-GB"/>
        </w:rPr>
        <w:t>• bladder problems,</w:t>
      </w:r>
    </w:p>
    <w:p w14:paraId="4014F8AE" w14:textId="77777777" w:rsidR="00742EF1" w:rsidRPr="00742EF1" w:rsidRDefault="00742EF1" w:rsidP="00742EF1">
      <w:pPr>
        <w:autoSpaceDE w:val="0"/>
        <w:autoSpaceDN w:val="0"/>
        <w:adjustRightInd w:val="0"/>
        <w:spacing w:after="0" w:line="241" w:lineRule="atLeast"/>
        <w:jc w:val="both"/>
        <w:rPr>
          <w:rFonts w:ascii="Arial" w:hAnsi="Arial" w:cs="Arial"/>
          <w:sz w:val="20"/>
          <w:szCs w:val="20"/>
          <w:lang w:val="en-GB"/>
        </w:rPr>
      </w:pPr>
      <w:r w:rsidRPr="00742EF1">
        <w:rPr>
          <w:rFonts w:ascii="Arial" w:hAnsi="Arial" w:cs="Arial"/>
          <w:sz w:val="20"/>
          <w:szCs w:val="20"/>
          <w:lang w:val="en-GB"/>
        </w:rPr>
        <w:t>• glaucoma,</w:t>
      </w:r>
    </w:p>
    <w:p w14:paraId="7F950618" w14:textId="77777777" w:rsidR="00742EF1" w:rsidRPr="00742EF1" w:rsidRDefault="00742EF1" w:rsidP="00742EF1">
      <w:pPr>
        <w:autoSpaceDE w:val="0"/>
        <w:autoSpaceDN w:val="0"/>
        <w:adjustRightInd w:val="0"/>
        <w:spacing w:after="0" w:line="241" w:lineRule="atLeast"/>
        <w:jc w:val="both"/>
        <w:rPr>
          <w:rFonts w:ascii="Arial" w:hAnsi="Arial" w:cs="Arial"/>
          <w:sz w:val="20"/>
          <w:szCs w:val="20"/>
          <w:lang w:val="en-GB"/>
        </w:rPr>
      </w:pPr>
      <w:r w:rsidRPr="00742EF1">
        <w:rPr>
          <w:rFonts w:ascii="Arial" w:hAnsi="Arial" w:cs="Arial"/>
          <w:sz w:val="20"/>
          <w:szCs w:val="20"/>
          <w:lang w:val="en-GB"/>
        </w:rPr>
        <w:t>• acute asthma,</w:t>
      </w:r>
    </w:p>
    <w:p w14:paraId="1317D396" w14:textId="77777777" w:rsidR="00742EF1" w:rsidRPr="00742EF1" w:rsidRDefault="00742EF1" w:rsidP="00742EF1">
      <w:pPr>
        <w:autoSpaceDE w:val="0"/>
        <w:autoSpaceDN w:val="0"/>
        <w:adjustRightInd w:val="0"/>
        <w:spacing w:after="0" w:line="241" w:lineRule="atLeast"/>
        <w:jc w:val="both"/>
        <w:rPr>
          <w:rFonts w:ascii="Arial" w:hAnsi="Arial" w:cs="Arial"/>
          <w:sz w:val="20"/>
          <w:szCs w:val="20"/>
          <w:lang w:val="en-GB"/>
        </w:rPr>
      </w:pPr>
      <w:r w:rsidRPr="00742EF1">
        <w:rPr>
          <w:rFonts w:ascii="Arial" w:hAnsi="Arial" w:cs="Arial"/>
          <w:sz w:val="20"/>
          <w:szCs w:val="20"/>
          <w:lang w:val="en-GB"/>
        </w:rPr>
        <w:t>• overactive thyroid,</w:t>
      </w:r>
    </w:p>
    <w:p w14:paraId="141CE78E" w14:textId="77777777" w:rsidR="00742EF1" w:rsidRPr="00742EF1" w:rsidRDefault="00742EF1" w:rsidP="00742EF1">
      <w:pPr>
        <w:autoSpaceDE w:val="0"/>
        <w:autoSpaceDN w:val="0"/>
        <w:adjustRightInd w:val="0"/>
        <w:spacing w:after="0" w:line="241" w:lineRule="atLeast"/>
        <w:jc w:val="both"/>
        <w:rPr>
          <w:rFonts w:ascii="Arial" w:hAnsi="Arial" w:cs="Arial"/>
          <w:sz w:val="20"/>
          <w:szCs w:val="20"/>
          <w:lang w:val="en-GB"/>
        </w:rPr>
      </w:pPr>
      <w:r w:rsidRPr="00742EF1">
        <w:rPr>
          <w:rFonts w:ascii="Arial" w:hAnsi="Arial" w:cs="Arial"/>
          <w:sz w:val="20"/>
          <w:szCs w:val="20"/>
          <w:lang w:val="en-GB"/>
        </w:rPr>
        <w:t>• history of high blood pressure,</w:t>
      </w:r>
    </w:p>
    <w:p w14:paraId="33EBDFB2" w14:textId="77777777" w:rsidR="00742EF1" w:rsidRPr="00742EF1" w:rsidRDefault="00742EF1" w:rsidP="00742EF1">
      <w:pPr>
        <w:autoSpaceDE w:val="0"/>
        <w:autoSpaceDN w:val="0"/>
        <w:adjustRightInd w:val="0"/>
        <w:spacing w:after="0" w:line="241" w:lineRule="atLeast"/>
        <w:jc w:val="both"/>
        <w:rPr>
          <w:rFonts w:ascii="Arial" w:hAnsi="Arial" w:cs="Arial"/>
          <w:sz w:val="20"/>
          <w:szCs w:val="20"/>
          <w:lang w:val="en-GB"/>
        </w:rPr>
      </w:pPr>
      <w:r w:rsidRPr="00742EF1">
        <w:rPr>
          <w:rFonts w:ascii="Arial" w:hAnsi="Arial" w:cs="Arial"/>
          <w:sz w:val="20"/>
          <w:szCs w:val="20"/>
          <w:lang w:val="en-GB"/>
        </w:rPr>
        <w:t>• irregular heartbeating,</w:t>
      </w:r>
    </w:p>
    <w:p w14:paraId="7AF17079" w14:textId="77777777" w:rsidR="00742EF1" w:rsidRPr="00742EF1" w:rsidRDefault="00742EF1" w:rsidP="00742EF1">
      <w:pPr>
        <w:autoSpaceDE w:val="0"/>
        <w:autoSpaceDN w:val="0"/>
        <w:adjustRightInd w:val="0"/>
        <w:spacing w:after="0" w:line="241" w:lineRule="atLeast"/>
        <w:jc w:val="both"/>
        <w:rPr>
          <w:rFonts w:ascii="Arial" w:hAnsi="Arial" w:cs="Arial"/>
          <w:sz w:val="20"/>
          <w:szCs w:val="20"/>
          <w:lang w:val="en-GB"/>
        </w:rPr>
      </w:pPr>
      <w:r w:rsidRPr="00742EF1">
        <w:rPr>
          <w:rFonts w:ascii="Arial" w:hAnsi="Arial" w:cs="Arial"/>
          <w:sz w:val="20"/>
          <w:szCs w:val="20"/>
          <w:lang w:val="en-GB"/>
        </w:rPr>
        <w:t>• problems of blood supply to the brain,</w:t>
      </w:r>
    </w:p>
    <w:p w14:paraId="1B74D6BC" w14:textId="77777777" w:rsidR="00742EF1" w:rsidRPr="00742EF1" w:rsidRDefault="00742EF1" w:rsidP="00742EF1">
      <w:pPr>
        <w:autoSpaceDE w:val="0"/>
        <w:autoSpaceDN w:val="0"/>
        <w:adjustRightInd w:val="0"/>
        <w:spacing w:after="0" w:line="241" w:lineRule="atLeast"/>
        <w:jc w:val="both"/>
        <w:rPr>
          <w:rFonts w:ascii="Arial" w:hAnsi="Arial" w:cs="Arial"/>
          <w:sz w:val="20"/>
          <w:szCs w:val="20"/>
          <w:lang w:val="en-GB"/>
        </w:rPr>
      </w:pPr>
      <w:r w:rsidRPr="00742EF1">
        <w:rPr>
          <w:rFonts w:ascii="Arial" w:hAnsi="Arial" w:cs="Arial"/>
          <w:sz w:val="20"/>
          <w:szCs w:val="20"/>
          <w:lang w:val="en-GB"/>
        </w:rPr>
        <w:t>• advanced liver or kidney disease.</w:t>
      </w:r>
    </w:p>
    <w:p w14:paraId="6C5E98AD" w14:textId="77777777" w:rsidR="00742EF1" w:rsidRPr="00742EF1" w:rsidRDefault="00742EF1" w:rsidP="00742EF1">
      <w:pPr>
        <w:autoSpaceDE w:val="0"/>
        <w:autoSpaceDN w:val="0"/>
        <w:adjustRightInd w:val="0"/>
        <w:spacing w:after="0" w:line="241" w:lineRule="atLeast"/>
        <w:jc w:val="both"/>
        <w:rPr>
          <w:rFonts w:ascii="Arial" w:hAnsi="Arial" w:cs="Arial"/>
          <w:sz w:val="20"/>
          <w:szCs w:val="20"/>
          <w:lang w:val="en-GB"/>
        </w:rPr>
      </w:pPr>
      <w:r w:rsidRPr="00742EF1">
        <w:rPr>
          <w:rFonts w:ascii="Arial" w:hAnsi="Arial" w:cs="Arial"/>
          <w:b/>
          <w:bCs/>
          <w:i/>
          <w:iCs/>
          <w:sz w:val="20"/>
          <w:szCs w:val="20"/>
          <w:lang w:val="en-GB"/>
        </w:rPr>
        <w:t>Do not administer to children below 12 years.</w:t>
      </w:r>
    </w:p>
    <w:p w14:paraId="04140F66" w14:textId="77777777" w:rsidR="00742EF1" w:rsidRPr="00742EF1" w:rsidRDefault="00742EF1" w:rsidP="00742EF1">
      <w:pPr>
        <w:autoSpaceDE w:val="0"/>
        <w:autoSpaceDN w:val="0"/>
        <w:adjustRightInd w:val="0"/>
        <w:spacing w:after="0" w:line="241" w:lineRule="atLeast"/>
        <w:jc w:val="both"/>
        <w:rPr>
          <w:rFonts w:ascii="Arial" w:hAnsi="Arial" w:cs="Arial"/>
          <w:sz w:val="20"/>
          <w:szCs w:val="20"/>
          <w:lang w:val="en-GB"/>
        </w:rPr>
      </w:pPr>
      <w:r w:rsidRPr="00742EF1">
        <w:rPr>
          <w:rFonts w:ascii="Arial" w:hAnsi="Arial" w:cs="Arial"/>
          <w:b/>
          <w:bCs/>
          <w:i/>
          <w:iCs/>
          <w:sz w:val="20"/>
          <w:szCs w:val="20"/>
          <w:lang w:val="en-GB"/>
        </w:rPr>
        <w:t>Interactions with other medicines: tell your doctor or pharmacist and ask their advice if</w:t>
      </w:r>
    </w:p>
    <w:p w14:paraId="109F7AEC" w14:textId="77777777" w:rsidR="00742EF1" w:rsidRPr="00742EF1" w:rsidRDefault="00742EF1" w:rsidP="00742EF1">
      <w:pPr>
        <w:autoSpaceDE w:val="0"/>
        <w:autoSpaceDN w:val="0"/>
        <w:adjustRightInd w:val="0"/>
        <w:spacing w:after="0" w:line="241" w:lineRule="atLeast"/>
        <w:jc w:val="both"/>
        <w:rPr>
          <w:rFonts w:ascii="Arial" w:hAnsi="Arial" w:cs="Arial"/>
          <w:sz w:val="20"/>
          <w:szCs w:val="20"/>
          <w:lang w:val="en-GB"/>
        </w:rPr>
      </w:pPr>
      <w:r w:rsidRPr="00742EF1">
        <w:rPr>
          <w:rFonts w:ascii="Arial" w:hAnsi="Arial" w:cs="Arial"/>
          <w:sz w:val="20"/>
          <w:szCs w:val="20"/>
          <w:lang w:val="en-GB"/>
        </w:rPr>
        <w:t>• you are using livertoxic medication or if you drink too much alcohol,</w:t>
      </w:r>
    </w:p>
    <w:p w14:paraId="513B726B" w14:textId="77777777" w:rsidR="00742EF1" w:rsidRPr="00742EF1" w:rsidRDefault="00742EF1" w:rsidP="00742EF1">
      <w:pPr>
        <w:autoSpaceDE w:val="0"/>
        <w:autoSpaceDN w:val="0"/>
        <w:adjustRightInd w:val="0"/>
        <w:spacing w:after="0" w:line="241" w:lineRule="atLeast"/>
        <w:jc w:val="both"/>
        <w:rPr>
          <w:rFonts w:ascii="Arial" w:hAnsi="Arial" w:cs="Arial"/>
          <w:sz w:val="20"/>
          <w:szCs w:val="20"/>
          <w:lang w:val="en-GB"/>
        </w:rPr>
      </w:pPr>
      <w:r w:rsidRPr="00742EF1">
        <w:rPr>
          <w:rFonts w:ascii="Arial" w:hAnsi="Arial" w:cs="Arial"/>
          <w:sz w:val="20"/>
          <w:szCs w:val="20"/>
          <w:lang w:val="en-GB"/>
        </w:rPr>
        <w:t>• you are taking sleeping pills, anti-depressants, heart medication, medicines to regulate your blood pressure, anestethics, or any other medicine you regulary use.</w:t>
      </w:r>
    </w:p>
    <w:p w14:paraId="70A16609" w14:textId="77777777" w:rsidR="00742EF1" w:rsidRPr="00742EF1" w:rsidRDefault="00742EF1" w:rsidP="00742EF1">
      <w:pPr>
        <w:autoSpaceDE w:val="0"/>
        <w:autoSpaceDN w:val="0"/>
        <w:adjustRightInd w:val="0"/>
        <w:spacing w:after="0" w:line="241" w:lineRule="atLeast"/>
        <w:jc w:val="both"/>
        <w:rPr>
          <w:rFonts w:ascii="Arial" w:hAnsi="Arial" w:cs="Arial"/>
          <w:sz w:val="20"/>
          <w:szCs w:val="20"/>
          <w:lang w:val="en-GB"/>
        </w:rPr>
      </w:pPr>
      <w:r w:rsidRPr="00742EF1">
        <w:rPr>
          <w:rFonts w:ascii="Arial" w:hAnsi="Arial" w:cs="Arial"/>
          <w:b/>
          <w:bCs/>
          <w:i/>
          <w:iCs/>
          <w:sz w:val="20"/>
          <w:szCs w:val="20"/>
          <w:lang w:val="en-GB"/>
        </w:rPr>
        <w:t>Interactions with testing procedures</w:t>
      </w:r>
    </w:p>
    <w:p w14:paraId="7AD44813" w14:textId="77777777" w:rsidR="00742EF1" w:rsidRPr="00742EF1" w:rsidRDefault="00742EF1" w:rsidP="00742EF1">
      <w:pPr>
        <w:autoSpaceDE w:val="0"/>
        <w:autoSpaceDN w:val="0"/>
        <w:adjustRightInd w:val="0"/>
        <w:spacing w:after="0" w:line="241" w:lineRule="atLeast"/>
        <w:jc w:val="both"/>
        <w:rPr>
          <w:rFonts w:ascii="Arial" w:hAnsi="Arial" w:cs="Arial"/>
          <w:sz w:val="20"/>
          <w:szCs w:val="20"/>
          <w:lang w:val="en-GB"/>
        </w:rPr>
      </w:pPr>
      <w:r w:rsidRPr="00742EF1">
        <w:rPr>
          <w:rFonts w:ascii="Arial" w:hAnsi="Arial" w:cs="Arial"/>
          <w:sz w:val="20"/>
          <w:szCs w:val="20"/>
          <w:lang w:val="en-GB"/>
        </w:rPr>
        <w:t>• if you have to undergo blood testing, tell your doctor that you are taking this medicine,</w:t>
      </w:r>
    </w:p>
    <w:p w14:paraId="3CDDF4D1" w14:textId="77777777" w:rsidR="00742EF1" w:rsidRPr="00742EF1" w:rsidRDefault="00742EF1" w:rsidP="00742EF1">
      <w:pPr>
        <w:autoSpaceDE w:val="0"/>
        <w:autoSpaceDN w:val="0"/>
        <w:adjustRightInd w:val="0"/>
        <w:spacing w:after="0" w:line="241" w:lineRule="atLeast"/>
        <w:jc w:val="both"/>
        <w:rPr>
          <w:rFonts w:ascii="Arial" w:hAnsi="Arial" w:cs="Arial"/>
          <w:sz w:val="20"/>
          <w:szCs w:val="20"/>
          <w:lang w:val="en-GB"/>
        </w:rPr>
      </w:pPr>
      <w:r w:rsidRPr="00742EF1">
        <w:rPr>
          <w:rFonts w:ascii="Arial" w:hAnsi="Arial" w:cs="Arial"/>
          <w:sz w:val="20"/>
          <w:szCs w:val="20"/>
          <w:lang w:val="en-GB"/>
        </w:rPr>
        <w:t>• if you have to undergo skin allergy testing: RHINOPAROL® should be discontinued at least 72 hours prior.</w:t>
      </w:r>
    </w:p>
    <w:p w14:paraId="2A05CFC4" w14:textId="77777777" w:rsidR="00742EF1" w:rsidRPr="00742EF1" w:rsidRDefault="00742EF1" w:rsidP="00742EF1">
      <w:pPr>
        <w:autoSpaceDE w:val="0"/>
        <w:autoSpaceDN w:val="0"/>
        <w:adjustRightInd w:val="0"/>
        <w:spacing w:after="0" w:line="241" w:lineRule="atLeast"/>
        <w:jc w:val="both"/>
        <w:rPr>
          <w:rFonts w:ascii="Arial" w:hAnsi="Arial" w:cs="Arial"/>
          <w:sz w:val="20"/>
          <w:szCs w:val="20"/>
          <w:lang w:val="en-GB"/>
        </w:rPr>
      </w:pPr>
      <w:r w:rsidRPr="00742EF1">
        <w:rPr>
          <w:rFonts w:ascii="Arial" w:hAnsi="Arial" w:cs="Arial"/>
          <w:b/>
          <w:bCs/>
          <w:i/>
          <w:iCs/>
          <w:sz w:val="20"/>
          <w:szCs w:val="20"/>
          <w:lang w:val="en-GB"/>
        </w:rPr>
        <w:t xml:space="preserve">Pregnancy, breast-feeding and fertility </w:t>
      </w:r>
    </w:p>
    <w:p w14:paraId="3C0063E0" w14:textId="77777777" w:rsidR="00742EF1" w:rsidRPr="00742EF1" w:rsidRDefault="00742EF1" w:rsidP="00742EF1">
      <w:pPr>
        <w:autoSpaceDE w:val="0"/>
        <w:autoSpaceDN w:val="0"/>
        <w:adjustRightInd w:val="0"/>
        <w:spacing w:after="0" w:line="241" w:lineRule="atLeast"/>
        <w:jc w:val="both"/>
        <w:rPr>
          <w:rFonts w:ascii="Arial" w:hAnsi="Arial" w:cs="Arial"/>
          <w:sz w:val="20"/>
          <w:szCs w:val="20"/>
          <w:lang w:val="en-GB"/>
        </w:rPr>
      </w:pPr>
      <w:r w:rsidRPr="00742EF1">
        <w:rPr>
          <w:rFonts w:ascii="Arial" w:hAnsi="Arial" w:cs="Arial"/>
          <w:sz w:val="20"/>
          <w:szCs w:val="20"/>
          <w:lang w:val="en-GB"/>
        </w:rPr>
        <w:t>• Use of RHINOPAROL® is not recommended during pregnancy and in nursing mother.</w:t>
      </w:r>
    </w:p>
    <w:p w14:paraId="760461C3" w14:textId="77777777" w:rsidR="00742EF1" w:rsidRPr="00742EF1" w:rsidRDefault="00742EF1" w:rsidP="00742EF1">
      <w:pPr>
        <w:autoSpaceDE w:val="0"/>
        <w:autoSpaceDN w:val="0"/>
        <w:adjustRightInd w:val="0"/>
        <w:spacing w:after="0" w:line="241" w:lineRule="atLeast"/>
        <w:jc w:val="both"/>
        <w:rPr>
          <w:rFonts w:ascii="Arial" w:hAnsi="Arial" w:cs="Arial"/>
          <w:sz w:val="20"/>
          <w:szCs w:val="20"/>
          <w:lang w:val="en-GB"/>
        </w:rPr>
      </w:pPr>
      <w:r w:rsidRPr="00742EF1">
        <w:rPr>
          <w:rFonts w:ascii="Arial" w:hAnsi="Arial" w:cs="Arial"/>
          <w:sz w:val="20"/>
          <w:szCs w:val="20"/>
          <w:lang w:val="en-GB"/>
        </w:rPr>
        <w:t xml:space="preserve">• This medicine should only be used in pregnant women if its expected benefits for the mother justify potential risks to the fetus. </w:t>
      </w:r>
    </w:p>
    <w:p w14:paraId="21276A6E" w14:textId="77777777" w:rsidR="00742EF1" w:rsidRPr="00742EF1" w:rsidRDefault="00742EF1" w:rsidP="00742EF1">
      <w:pPr>
        <w:autoSpaceDE w:val="0"/>
        <w:autoSpaceDN w:val="0"/>
        <w:adjustRightInd w:val="0"/>
        <w:spacing w:after="0" w:line="241" w:lineRule="atLeast"/>
        <w:jc w:val="both"/>
        <w:rPr>
          <w:rFonts w:ascii="Arial" w:hAnsi="Arial" w:cs="Arial"/>
          <w:sz w:val="20"/>
          <w:szCs w:val="20"/>
          <w:lang w:val="en-GB"/>
        </w:rPr>
      </w:pPr>
      <w:r w:rsidRPr="00742EF1">
        <w:rPr>
          <w:rFonts w:ascii="Arial" w:hAnsi="Arial" w:cs="Arial"/>
          <w:b/>
          <w:bCs/>
          <w:i/>
          <w:iCs/>
          <w:sz w:val="20"/>
          <w:szCs w:val="20"/>
          <w:lang w:val="en-GB"/>
        </w:rPr>
        <w:t xml:space="preserve">Driving and using machines </w:t>
      </w:r>
    </w:p>
    <w:p w14:paraId="002AC9B8" w14:textId="77777777" w:rsidR="00742EF1" w:rsidRPr="00742EF1" w:rsidRDefault="00742EF1" w:rsidP="00742EF1">
      <w:pPr>
        <w:autoSpaceDE w:val="0"/>
        <w:autoSpaceDN w:val="0"/>
        <w:adjustRightInd w:val="0"/>
        <w:spacing w:after="0" w:line="241" w:lineRule="atLeast"/>
        <w:jc w:val="both"/>
        <w:rPr>
          <w:rFonts w:ascii="Arial" w:hAnsi="Arial" w:cs="Arial"/>
          <w:sz w:val="20"/>
          <w:szCs w:val="20"/>
          <w:lang w:val="en-GB"/>
        </w:rPr>
      </w:pPr>
      <w:r w:rsidRPr="00742EF1">
        <w:rPr>
          <w:rFonts w:ascii="Arial" w:hAnsi="Arial" w:cs="Arial"/>
          <w:sz w:val="20"/>
          <w:szCs w:val="20"/>
          <w:lang w:val="en-GB"/>
        </w:rPr>
        <w:t xml:space="preserve">Due to the presence of chlorpheniramine, side effects such as drowsiness, dizziness, blurred vision, tremor and excitability may occur. Patients are warned not to engage in hazardous activities while experiencing these side effects. </w:t>
      </w:r>
    </w:p>
    <w:p w14:paraId="04893D76" w14:textId="77777777" w:rsidR="00742EF1" w:rsidRPr="00742EF1" w:rsidRDefault="00742EF1" w:rsidP="00742EF1">
      <w:pPr>
        <w:autoSpaceDE w:val="0"/>
        <w:autoSpaceDN w:val="0"/>
        <w:adjustRightInd w:val="0"/>
        <w:spacing w:after="0" w:line="241" w:lineRule="atLeast"/>
        <w:jc w:val="both"/>
        <w:rPr>
          <w:rFonts w:ascii="Arial" w:hAnsi="Arial" w:cs="Arial"/>
          <w:sz w:val="20"/>
          <w:szCs w:val="20"/>
          <w:lang w:val="en-GB"/>
        </w:rPr>
      </w:pPr>
      <w:r w:rsidRPr="00742EF1">
        <w:rPr>
          <w:rFonts w:ascii="Arial" w:hAnsi="Arial" w:cs="Arial"/>
          <w:b/>
          <w:bCs/>
          <w:sz w:val="20"/>
          <w:szCs w:val="20"/>
          <w:lang w:val="en-GB"/>
        </w:rPr>
        <w:t>3. How to take RHINOPAROL®</w:t>
      </w:r>
    </w:p>
    <w:p w14:paraId="20079264" w14:textId="77777777" w:rsidR="00742EF1" w:rsidRPr="00742EF1" w:rsidRDefault="00742EF1" w:rsidP="00742EF1">
      <w:pPr>
        <w:autoSpaceDE w:val="0"/>
        <w:autoSpaceDN w:val="0"/>
        <w:adjustRightInd w:val="0"/>
        <w:spacing w:after="0" w:line="241" w:lineRule="atLeast"/>
        <w:jc w:val="both"/>
        <w:rPr>
          <w:rFonts w:ascii="Arial" w:hAnsi="Arial" w:cs="Arial"/>
          <w:sz w:val="20"/>
          <w:szCs w:val="20"/>
          <w:lang w:val="en-GB"/>
        </w:rPr>
      </w:pPr>
      <w:r w:rsidRPr="00742EF1">
        <w:rPr>
          <w:rFonts w:ascii="Arial" w:hAnsi="Arial" w:cs="Arial"/>
          <w:sz w:val="20"/>
          <w:szCs w:val="20"/>
          <w:lang w:val="en-GB"/>
        </w:rPr>
        <w:t xml:space="preserve">Always take it exactly as your doctor or pharmacist has told you. The usual dose for adults and children older than 12 years is 1 tablet administered at 6 hour intervals up to 4 times a day. </w:t>
      </w:r>
    </w:p>
    <w:p w14:paraId="5D87C2DB" w14:textId="77777777" w:rsidR="00742EF1" w:rsidRPr="00742EF1" w:rsidRDefault="00742EF1" w:rsidP="00742EF1">
      <w:pPr>
        <w:autoSpaceDE w:val="0"/>
        <w:autoSpaceDN w:val="0"/>
        <w:adjustRightInd w:val="0"/>
        <w:spacing w:after="0" w:line="241" w:lineRule="atLeast"/>
        <w:jc w:val="both"/>
        <w:rPr>
          <w:rFonts w:ascii="Arial" w:hAnsi="Arial" w:cs="Arial"/>
          <w:sz w:val="20"/>
          <w:szCs w:val="20"/>
          <w:lang w:val="en-GB"/>
        </w:rPr>
      </w:pPr>
      <w:r w:rsidRPr="00742EF1">
        <w:rPr>
          <w:rFonts w:ascii="Arial" w:hAnsi="Arial" w:cs="Arial"/>
          <w:b/>
          <w:bCs/>
          <w:sz w:val="20"/>
          <w:szCs w:val="20"/>
          <w:lang w:val="en-GB"/>
        </w:rPr>
        <w:t>4. Possible side effects</w:t>
      </w:r>
    </w:p>
    <w:p w14:paraId="3C4B2BE1" w14:textId="77777777" w:rsidR="00742EF1" w:rsidRPr="00742EF1" w:rsidRDefault="00742EF1" w:rsidP="00742EF1">
      <w:pPr>
        <w:autoSpaceDE w:val="0"/>
        <w:autoSpaceDN w:val="0"/>
        <w:adjustRightInd w:val="0"/>
        <w:spacing w:after="0" w:line="241" w:lineRule="atLeast"/>
        <w:jc w:val="both"/>
        <w:rPr>
          <w:rFonts w:ascii="Arial" w:hAnsi="Arial" w:cs="Arial"/>
          <w:sz w:val="20"/>
          <w:szCs w:val="20"/>
          <w:lang w:val="en-GB"/>
        </w:rPr>
      </w:pPr>
      <w:r w:rsidRPr="00742EF1">
        <w:rPr>
          <w:rFonts w:ascii="Arial" w:hAnsi="Arial" w:cs="Arial"/>
          <w:sz w:val="20"/>
          <w:szCs w:val="20"/>
          <w:lang w:val="en-GB"/>
        </w:rPr>
        <w:t xml:space="preserve">Drowsiness, irregular or fast beating of the heart, blurred vision, dry mouth, anorexia, irritability, difficulty in urination, skin allergy, sweating, tinnitus, , photosensitivity, burning feeling in the stomach. IN THE EVENT OF AN UNEXPECTED EFFECT CONSULT YOUR DOCTOR. </w:t>
      </w:r>
    </w:p>
    <w:p w14:paraId="2ADF3081" w14:textId="77777777" w:rsidR="00742EF1" w:rsidRPr="00742EF1" w:rsidRDefault="00742EF1" w:rsidP="00742EF1">
      <w:pPr>
        <w:autoSpaceDE w:val="0"/>
        <w:autoSpaceDN w:val="0"/>
        <w:adjustRightInd w:val="0"/>
        <w:spacing w:after="0" w:line="241" w:lineRule="atLeast"/>
        <w:jc w:val="both"/>
        <w:rPr>
          <w:rFonts w:ascii="Arial" w:hAnsi="Arial" w:cs="Arial"/>
          <w:sz w:val="20"/>
          <w:szCs w:val="20"/>
          <w:lang w:val="en-GB"/>
        </w:rPr>
      </w:pPr>
      <w:r w:rsidRPr="00742EF1">
        <w:rPr>
          <w:rFonts w:ascii="Arial" w:hAnsi="Arial" w:cs="Arial"/>
          <w:i/>
          <w:iCs/>
          <w:sz w:val="20"/>
          <w:szCs w:val="20"/>
          <w:lang w:val="en-GB"/>
        </w:rPr>
        <w:t xml:space="preserve">Pediatric and elderly patients may be more sensitive to the side effects of this medicine. </w:t>
      </w:r>
    </w:p>
    <w:p w14:paraId="4F548F91" w14:textId="77777777" w:rsidR="00742EF1" w:rsidRPr="00742EF1" w:rsidRDefault="00742EF1" w:rsidP="00742EF1">
      <w:pPr>
        <w:autoSpaceDE w:val="0"/>
        <w:autoSpaceDN w:val="0"/>
        <w:adjustRightInd w:val="0"/>
        <w:spacing w:after="0" w:line="241" w:lineRule="atLeast"/>
        <w:jc w:val="both"/>
        <w:rPr>
          <w:rFonts w:ascii="Arial" w:hAnsi="Arial" w:cs="Arial"/>
          <w:sz w:val="20"/>
          <w:szCs w:val="20"/>
          <w:lang w:val="en-GB"/>
        </w:rPr>
      </w:pPr>
      <w:r w:rsidRPr="00742EF1">
        <w:rPr>
          <w:rFonts w:ascii="Arial" w:hAnsi="Arial" w:cs="Arial"/>
          <w:b/>
          <w:bCs/>
          <w:sz w:val="20"/>
          <w:szCs w:val="20"/>
          <w:lang w:val="en-GB"/>
        </w:rPr>
        <w:t>5. How to store RHINOPAROL®</w:t>
      </w:r>
    </w:p>
    <w:p w14:paraId="7A148B2F" w14:textId="77777777" w:rsidR="00742EF1" w:rsidRPr="00742EF1" w:rsidRDefault="00742EF1" w:rsidP="00742EF1">
      <w:pPr>
        <w:autoSpaceDE w:val="0"/>
        <w:autoSpaceDN w:val="0"/>
        <w:adjustRightInd w:val="0"/>
        <w:spacing w:after="0" w:line="241" w:lineRule="atLeast"/>
        <w:jc w:val="both"/>
        <w:rPr>
          <w:rFonts w:ascii="Arial" w:hAnsi="Arial" w:cs="Arial"/>
          <w:sz w:val="20"/>
          <w:szCs w:val="20"/>
          <w:lang w:val="en-GB"/>
        </w:rPr>
      </w:pPr>
      <w:r w:rsidRPr="00742EF1">
        <w:rPr>
          <w:rFonts w:ascii="Arial" w:hAnsi="Arial" w:cs="Arial"/>
          <w:sz w:val="20"/>
          <w:szCs w:val="20"/>
          <w:lang w:val="en-GB"/>
        </w:rPr>
        <w:t>Store below 30°C, in the original package, protected from light and humidity. Keep out of reach and sight of children. Do not use after the expiry date, stated on the packaging (Exp.). The expiry date refers to the last day of that month.</w:t>
      </w:r>
    </w:p>
    <w:p w14:paraId="012C7E4B" w14:textId="77777777" w:rsidR="00742EF1" w:rsidRPr="00742EF1" w:rsidRDefault="00742EF1" w:rsidP="00742EF1">
      <w:pPr>
        <w:autoSpaceDE w:val="0"/>
        <w:autoSpaceDN w:val="0"/>
        <w:adjustRightInd w:val="0"/>
        <w:spacing w:after="0" w:line="241" w:lineRule="atLeast"/>
        <w:jc w:val="both"/>
        <w:rPr>
          <w:rFonts w:ascii="Arial" w:hAnsi="Arial" w:cs="Arial"/>
          <w:sz w:val="20"/>
          <w:szCs w:val="20"/>
          <w:lang w:val="en-GB"/>
        </w:rPr>
      </w:pPr>
      <w:r w:rsidRPr="00742EF1">
        <w:rPr>
          <w:rFonts w:ascii="Arial" w:hAnsi="Arial" w:cs="Arial"/>
          <w:b/>
          <w:bCs/>
          <w:sz w:val="20"/>
          <w:szCs w:val="20"/>
          <w:lang w:val="en-GB"/>
        </w:rPr>
        <w:lastRenderedPageBreak/>
        <w:t>6. Other information</w:t>
      </w:r>
    </w:p>
    <w:p w14:paraId="22F5AC3C" w14:textId="77777777" w:rsidR="00742EF1" w:rsidRPr="00742EF1" w:rsidRDefault="00742EF1" w:rsidP="00742EF1">
      <w:pPr>
        <w:autoSpaceDE w:val="0"/>
        <w:autoSpaceDN w:val="0"/>
        <w:adjustRightInd w:val="0"/>
        <w:spacing w:after="0" w:line="241" w:lineRule="atLeast"/>
        <w:jc w:val="both"/>
        <w:rPr>
          <w:rFonts w:ascii="Arial" w:hAnsi="Arial" w:cs="Arial"/>
          <w:sz w:val="20"/>
          <w:szCs w:val="20"/>
          <w:lang w:val="en-GB"/>
        </w:rPr>
      </w:pPr>
      <w:r w:rsidRPr="00742EF1">
        <w:rPr>
          <w:rFonts w:ascii="Arial" w:hAnsi="Arial" w:cs="Arial"/>
          <w:b/>
          <w:bCs/>
          <w:i/>
          <w:iCs/>
          <w:sz w:val="20"/>
          <w:szCs w:val="20"/>
          <w:lang w:val="en-GB"/>
        </w:rPr>
        <w:t xml:space="preserve">What RHINOPAROL® contains: </w:t>
      </w:r>
      <w:r w:rsidRPr="00742EF1">
        <w:rPr>
          <w:rFonts w:ascii="Arial" w:hAnsi="Arial" w:cs="Arial"/>
          <w:sz w:val="20"/>
          <w:szCs w:val="20"/>
          <w:lang w:val="en-GB"/>
        </w:rPr>
        <w:t xml:space="preserve">each film coated tablet contains 650 mg paracetamol, 10 mg phenylephrine hydrochloride and 4 mg chlorpheniramine maleate. List of excipients: Povidone, Hydrophobic colloidal silica, Microcrystalline cellulose, Maize starch, Magnesium stearate, the coating contains colorants Indigotine and Titanium dioxide. </w:t>
      </w:r>
    </w:p>
    <w:p w14:paraId="45DD3AFC" w14:textId="77777777" w:rsidR="00742EF1" w:rsidRPr="00742EF1" w:rsidRDefault="00742EF1" w:rsidP="00742EF1">
      <w:pPr>
        <w:autoSpaceDE w:val="0"/>
        <w:autoSpaceDN w:val="0"/>
        <w:adjustRightInd w:val="0"/>
        <w:spacing w:after="0" w:line="241" w:lineRule="atLeast"/>
        <w:jc w:val="both"/>
        <w:rPr>
          <w:rFonts w:ascii="Arial" w:hAnsi="Arial" w:cs="Arial"/>
          <w:sz w:val="20"/>
          <w:szCs w:val="20"/>
          <w:lang w:val="en-GB"/>
        </w:rPr>
      </w:pPr>
      <w:r w:rsidRPr="00742EF1">
        <w:rPr>
          <w:rFonts w:ascii="Arial" w:hAnsi="Arial" w:cs="Arial"/>
          <w:b/>
          <w:bCs/>
          <w:i/>
          <w:iCs/>
          <w:sz w:val="20"/>
          <w:szCs w:val="20"/>
          <w:lang w:val="en-GB"/>
        </w:rPr>
        <w:t xml:space="preserve">RHINOPAROL® is presented </w:t>
      </w:r>
      <w:r w:rsidRPr="00742EF1">
        <w:rPr>
          <w:rFonts w:ascii="Arial" w:hAnsi="Arial" w:cs="Arial"/>
          <w:sz w:val="20"/>
          <w:szCs w:val="20"/>
          <w:lang w:val="en-GB"/>
        </w:rPr>
        <w:t xml:space="preserve">in 2 blisters, each with 10 tablets. </w:t>
      </w:r>
    </w:p>
    <w:p w14:paraId="532CBBEF" w14:textId="77777777" w:rsidR="00742EF1" w:rsidRPr="00742EF1" w:rsidRDefault="00742EF1" w:rsidP="00742EF1">
      <w:pPr>
        <w:autoSpaceDE w:val="0"/>
        <w:autoSpaceDN w:val="0"/>
        <w:adjustRightInd w:val="0"/>
        <w:spacing w:after="0" w:line="241" w:lineRule="atLeast"/>
        <w:jc w:val="both"/>
        <w:rPr>
          <w:rFonts w:ascii="Arial" w:hAnsi="Arial" w:cs="Arial"/>
          <w:sz w:val="20"/>
          <w:szCs w:val="20"/>
          <w:lang w:val="en-GB"/>
        </w:rPr>
      </w:pPr>
      <w:r w:rsidRPr="00742EF1">
        <w:rPr>
          <w:rFonts w:ascii="Arial" w:hAnsi="Arial" w:cs="Arial"/>
          <w:b/>
          <w:bCs/>
          <w:i/>
          <w:iCs/>
          <w:sz w:val="20"/>
          <w:szCs w:val="20"/>
          <w:lang w:val="en-GB"/>
        </w:rPr>
        <w:t>RHINOPAROL® is available without prescription.</w:t>
      </w:r>
    </w:p>
    <w:p w14:paraId="7632B502" w14:textId="77777777" w:rsidR="00742EF1" w:rsidRPr="00742EF1" w:rsidRDefault="00742EF1" w:rsidP="00742EF1">
      <w:pPr>
        <w:autoSpaceDE w:val="0"/>
        <w:autoSpaceDN w:val="0"/>
        <w:adjustRightInd w:val="0"/>
        <w:spacing w:after="0" w:line="241" w:lineRule="atLeast"/>
        <w:jc w:val="both"/>
        <w:rPr>
          <w:rFonts w:ascii="Arial" w:hAnsi="Arial" w:cs="Arial"/>
          <w:sz w:val="20"/>
          <w:szCs w:val="20"/>
          <w:lang w:val="en-GB"/>
        </w:rPr>
      </w:pPr>
      <w:r w:rsidRPr="00742EF1">
        <w:rPr>
          <w:rFonts w:ascii="Arial" w:hAnsi="Arial" w:cs="Arial"/>
          <w:b/>
          <w:bCs/>
          <w:i/>
          <w:iCs/>
          <w:sz w:val="20"/>
          <w:szCs w:val="20"/>
          <w:lang w:val="en-GB"/>
        </w:rPr>
        <w:t xml:space="preserve">Name of Manufacturer: </w:t>
      </w:r>
      <w:r w:rsidRPr="00742EF1">
        <w:rPr>
          <w:rFonts w:ascii="Arial" w:hAnsi="Arial" w:cs="Arial"/>
          <w:sz w:val="20"/>
          <w:szCs w:val="20"/>
          <w:lang w:val="en-GB"/>
        </w:rPr>
        <w:t>Atabay İlaç Fabrikası A.Ş., Acıbadem Köftüncü Sokak No: 1, 34718 Kadıköy, Istanbul – TURKEY.</w:t>
      </w:r>
    </w:p>
    <w:p w14:paraId="1257113B" w14:textId="77777777" w:rsidR="00742EF1" w:rsidRPr="00742EF1" w:rsidRDefault="00742EF1" w:rsidP="00742EF1">
      <w:pPr>
        <w:autoSpaceDE w:val="0"/>
        <w:autoSpaceDN w:val="0"/>
        <w:adjustRightInd w:val="0"/>
        <w:spacing w:after="0" w:line="241" w:lineRule="atLeast"/>
        <w:jc w:val="both"/>
        <w:rPr>
          <w:rFonts w:ascii="Arial" w:hAnsi="Arial" w:cs="Arial"/>
          <w:sz w:val="20"/>
          <w:szCs w:val="20"/>
          <w:lang w:val="en-GB"/>
        </w:rPr>
      </w:pPr>
      <w:r w:rsidRPr="00742EF1">
        <w:rPr>
          <w:rFonts w:ascii="Arial" w:hAnsi="Arial" w:cs="Arial"/>
          <w:b/>
          <w:bCs/>
          <w:i/>
          <w:iCs/>
          <w:sz w:val="20"/>
          <w:szCs w:val="20"/>
          <w:lang w:val="en-GB"/>
        </w:rPr>
        <w:t xml:space="preserve">Registration/Licence Holder: </w:t>
      </w:r>
      <w:r w:rsidRPr="00742EF1">
        <w:rPr>
          <w:rFonts w:ascii="Arial" w:hAnsi="Arial" w:cs="Arial"/>
          <w:sz w:val="20"/>
          <w:szCs w:val="20"/>
          <w:lang w:val="en-GB"/>
        </w:rPr>
        <w:t>Dafra Pharma GmbH, Mühlenberg 7, 4052 Basel, Switzerland.</w:t>
      </w:r>
    </w:p>
    <w:p w14:paraId="4A0DA578" w14:textId="313CAF85" w:rsidR="008A335F" w:rsidRPr="00742EF1" w:rsidRDefault="00742EF1" w:rsidP="00742EF1">
      <w:pPr>
        <w:rPr>
          <w:rFonts w:ascii="Arial" w:hAnsi="Arial" w:cs="Arial"/>
          <w:sz w:val="20"/>
          <w:szCs w:val="20"/>
          <w:lang w:val="en-GB"/>
        </w:rPr>
      </w:pPr>
      <w:r w:rsidRPr="00742EF1">
        <w:rPr>
          <w:rFonts w:ascii="Arial" w:hAnsi="Arial" w:cs="Arial"/>
          <w:b/>
          <w:bCs/>
          <w:i/>
          <w:iCs/>
          <w:sz w:val="20"/>
          <w:szCs w:val="20"/>
          <w:lang w:val="en-GB"/>
        </w:rPr>
        <w:t xml:space="preserve">Date of Revision of This Text: </w:t>
      </w:r>
      <w:r w:rsidRPr="00742EF1">
        <w:rPr>
          <w:rFonts w:ascii="Arial" w:hAnsi="Arial" w:cs="Arial"/>
          <w:sz w:val="20"/>
          <w:szCs w:val="20"/>
          <w:lang w:val="en-GB"/>
        </w:rPr>
        <w:t>February 2016.</w:t>
      </w:r>
    </w:p>
    <w:sectPr w:rsidR="008A335F" w:rsidRPr="00742EF1" w:rsidSect="007952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1F5D62"/>
    <w:multiLevelType w:val="hybridMultilevel"/>
    <w:tmpl w:val="5840E7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9F41C8"/>
    <w:multiLevelType w:val="hybridMultilevel"/>
    <w:tmpl w:val="B04611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C30EAE6"/>
    <w:multiLevelType w:val="hybridMultilevel"/>
    <w:tmpl w:val="CDFC28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DD804C7"/>
    <w:multiLevelType w:val="hybridMultilevel"/>
    <w:tmpl w:val="DBE230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7FE07AE"/>
    <w:multiLevelType w:val="hybridMultilevel"/>
    <w:tmpl w:val="D9F000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2B"/>
    <w:rsid w:val="00426E2D"/>
    <w:rsid w:val="0053178D"/>
    <w:rsid w:val="005760B8"/>
    <w:rsid w:val="00742EF1"/>
    <w:rsid w:val="00795262"/>
    <w:rsid w:val="007E6FD0"/>
    <w:rsid w:val="0083444F"/>
    <w:rsid w:val="008A335F"/>
    <w:rsid w:val="00B0292B"/>
    <w:rsid w:val="00EC525F"/>
    <w:rsid w:val="00F129C3"/>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A629D"/>
  <w15:chartTrackingRefBased/>
  <w15:docId w15:val="{B584D46D-F97F-42B7-988E-800B3C02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6E2D"/>
    <w:pPr>
      <w:autoSpaceDE w:val="0"/>
      <w:autoSpaceDN w:val="0"/>
      <w:adjustRightInd w:val="0"/>
      <w:spacing w:after="0" w:line="240" w:lineRule="auto"/>
    </w:pPr>
    <w:rPr>
      <w:rFonts w:ascii="Arial" w:hAnsi="Arial" w:cs="Arial"/>
      <w:color w:val="000000"/>
      <w:sz w:val="24"/>
      <w:szCs w:val="24"/>
    </w:rPr>
  </w:style>
  <w:style w:type="paragraph" w:customStyle="1" w:styleId="Pa4">
    <w:name w:val="Pa4"/>
    <w:basedOn w:val="Default"/>
    <w:next w:val="Default"/>
    <w:uiPriority w:val="99"/>
    <w:rsid w:val="00426E2D"/>
    <w:pPr>
      <w:spacing w:line="241" w:lineRule="atLeast"/>
    </w:pPr>
    <w:rPr>
      <w:color w:val="auto"/>
    </w:rPr>
  </w:style>
  <w:style w:type="character" w:customStyle="1" w:styleId="A4">
    <w:name w:val="A4"/>
    <w:uiPriority w:val="99"/>
    <w:rsid w:val="00426E2D"/>
    <w:rPr>
      <w:b/>
      <w:bCs/>
      <w:color w:val="000000"/>
      <w:sz w:val="26"/>
      <w:szCs w:val="26"/>
    </w:rPr>
  </w:style>
  <w:style w:type="character" w:customStyle="1" w:styleId="A5">
    <w:name w:val="A5"/>
    <w:uiPriority w:val="99"/>
    <w:rsid w:val="00426E2D"/>
    <w:rPr>
      <w:b/>
      <w:bCs/>
      <w:color w:val="000000"/>
      <w:sz w:val="15"/>
      <w:szCs w:val="15"/>
    </w:rPr>
  </w:style>
  <w:style w:type="character" w:customStyle="1" w:styleId="A7">
    <w:name w:val="A7"/>
    <w:uiPriority w:val="99"/>
    <w:rsid w:val="00426E2D"/>
    <w:rPr>
      <w:i/>
      <w:iCs/>
      <w:color w:val="000000"/>
      <w:sz w:val="20"/>
      <w:szCs w:val="20"/>
    </w:rPr>
  </w:style>
  <w:style w:type="paragraph" w:customStyle="1" w:styleId="Pa0">
    <w:name w:val="Pa0"/>
    <w:basedOn w:val="Default"/>
    <w:next w:val="Default"/>
    <w:uiPriority w:val="99"/>
    <w:rsid w:val="00426E2D"/>
    <w:pPr>
      <w:spacing w:line="241" w:lineRule="atLeast"/>
    </w:pPr>
    <w:rPr>
      <w:color w:val="auto"/>
    </w:rPr>
  </w:style>
  <w:style w:type="character" w:customStyle="1" w:styleId="A0">
    <w:name w:val="A0"/>
    <w:uiPriority w:val="99"/>
    <w:rsid w:val="00426E2D"/>
    <w:rPr>
      <w:b/>
      <w:bCs/>
      <w:color w:val="000000"/>
      <w:sz w:val="16"/>
      <w:szCs w:val="16"/>
      <w:u w:val="single"/>
    </w:rPr>
  </w:style>
  <w:style w:type="character" w:customStyle="1" w:styleId="A1">
    <w:name w:val="A1"/>
    <w:uiPriority w:val="99"/>
    <w:rsid w:val="00426E2D"/>
    <w:rPr>
      <w:color w:val="000000"/>
      <w:sz w:val="16"/>
      <w:szCs w:val="16"/>
    </w:rPr>
  </w:style>
  <w:style w:type="character" w:customStyle="1" w:styleId="A2">
    <w:name w:val="A2"/>
    <w:uiPriority w:val="99"/>
    <w:rsid w:val="00426E2D"/>
    <w:rPr>
      <w:b/>
      <w:bCs/>
      <w:color w:val="000000"/>
      <w:sz w:val="9"/>
      <w:szCs w:val="9"/>
    </w:rPr>
  </w:style>
  <w:style w:type="paragraph" w:customStyle="1" w:styleId="Pa2">
    <w:name w:val="Pa2"/>
    <w:basedOn w:val="Default"/>
    <w:next w:val="Default"/>
    <w:uiPriority w:val="99"/>
    <w:rsid w:val="00426E2D"/>
    <w:pPr>
      <w:spacing w:line="241" w:lineRule="atLeast"/>
    </w:pPr>
    <w:rPr>
      <w:color w:val="auto"/>
    </w:rPr>
  </w:style>
  <w:style w:type="character" w:customStyle="1" w:styleId="A8">
    <w:name w:val="A8"/>
    <w:uiPriority w:val="99"/>
    <w:rsid w:val="00426E2D"/>
    <w:rPr>
      <w:b/>
      <w:bCs/>
      <w:color w:val="000000"/>
      <w:sz w:val="15"/>
      <w:szCs w:val="15"/>
      <w:u w:val="single"/>
    </w:rPr>
  </w:style>
  <w:style w:type="paragraph" w:styleId="ListParagraph">
    <w:name w:val="List Paragraph"/>
    <w:basedOn w:val="Normal"/>
    <w:uiPriority w:val="34"/>
    <w:qFormat/>
    <w:rsid w:val="00EC525F"/>
    <w:pPr>
      <w:ind w:left="720"/>
      <w:contextualSpacing/>
    </w:pPr>
  </w:style>
  <w:style w:type="paragraph" w:customStyle="1" w:styleId="Pa1">
    <w:name w:val="Pa1"/>
    <w:basedOn w:val="Default"/>
    <w:next w:val="Default"/>
    <w:uiPriority w:val="99"/>
    <w:rsid w:val="007E6FD0"/>
    <w:pPr>
      <w:spacing w:line="241" w:lineRule="atLeast"/>
    </w:pPr>
    <w:rPr>
      <w:color w:val="auto"/>
    </w:rPr>
  </w:style>
  <w:style w:type="character" w:customStyle="1" w:styleId="A3">
    <w:name w:val="A3"/>
    <w:uiPriority w:val="99"/>
    <w:rsid w:val="007E6FD0"/>
    <w:rPr>
      <w:b/>
      <w:bCs/>
      <w:color w:val="000000"/>
      <w:sz w:val="30"/>
      <w:szCs w:val="30"/>
    </w:rPr>
  </w:style>
  <w:style w:type="paragraph" w:customStyle="1" w:styleId="Pa3">
    <w:name w:val="Pa3"/>
    <w:basedOn w:val="Default"/>
    <w:next w:val="Default"/>
    <w:uiPriority w:val="99"/>
    <w:rsid w:val="0083444F"/>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638</Words>
  <Characters>3510</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Evy Beyens</dc:creator>
  <cp:keywords/>
  <dc:description/>
  <cp:lastModifiedBy>Evy Beyens</cp:lastModifiedBy>
  <cp:revision>9</cp:revision>
  <dcterms:created xsi:type="dcterms:W3CDTF">2021-08-24T09:39:00Z</dcterms:created>
  <dcterms:modified xsi:type="dcterms:W3CDTF">2021-08-24T11:57:00Z</dcterms:modified>
</cp:coreProperties>
</file>