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A1F" w:rsidRPr="00DE2B22" w:rsidRDefault="006D459A" w:rsidP="00CE75AC">
      <w:pPr>
        <w:spacing w:after="0" w:line="240" w:lineRule="auto"/>
        <w:jc w:val="center"/>
        <w:outlineLvl w:val="0"/>
        <w:rPr>
          <w:b/>
          <w:noProof/>
          <w:sz w:val="20"/>
          <w:szCs w:val="20"/>
          <w:lang w:val="fr-FR"/>
        </w:rPr>
      </w:pPr>
      <w:r w:rsidRPr="00DE2B22">
        <w:rPr>
          <w:b/>
          <w:bCs/>
          <w:noProof/>
          <w:sz w:val="20"/>
          <w:szCs w:val="20"/>
          <w:lang w:val="fr-FR"/>
        </w:rPr>
        <w:t xml:space="preserve"> </w:t>
      </w:r>
    </w:p>
    <w:p w:rsidR="00357A1F" w:rsidRPr="00DE2B22" w:rsidRDefault="00357A1F" w:rsidP="00CE75AC">
      <w:pPr>
        <w:spacing w:after="0" w:line="240" w:lineRule="auto"/>
        <w:jc w:val="center"/>
        <w:outlineLvl w:val="0"/>
        <w:rPr>
          <w:b/>
          <w:noProof/>
          <w:sz w:val="20"/>
          <w:szCs w:val="20"/>
          <w:lang w:val="fr-FR"/>
        </w:rPr>
      </w:pPr>
    </w:p>
    <w:p w:rsidR="00A2353A" w:rsidRPr="00DE2B22" w:rsidRDefault="00A2353A" w:rsidP="00CE75AC">
      <w:pPr>
        <w:spacing w:after="0" w:line="240" w:lineRule="auto"/>
        <w:jc w:val="center"/>
        <w:outlineLvl w:val="0"/>
        <w:rPr>
          <w:b/>
          <w:noProof/>
          <w:sz w:val="20"/>
          <w:szCs w:val="20"/>
          <w:lang w:val="fr-FR"/>
        </w:rPr>
      </w:pPr>
    </w:p>
    <w:p w:rsidR="00A2353A" w:rsidRPr="00DE2B22" w:rsidRDefault="00A2353A" w:rsidP="00CE75AC">
      <w:pPr>
        <w:spacing w:after="0" w:line="240" w:lineRule="auto"/>
        <w:jc w:val="center"/>
        <w:outlineLvl w:val="0"/>
        <w:rPr>
          <w:b/>
          <w:noProof/>
          <w:sz w:val="20"/>
          <w:szCs w:val="20"/>
          <w:lang w:val="fr-FR"/>
        </w:rPr>
      </w:pPr>
    </w:p>
    <w:p w:rsidR="00C6632D" w:rsidRPr="00DE2B22" w:rsidRDefault="00C6632D" w:rsidP="00CE75AC">
      <w:pPr>
        <w:spacing w:after="0" w:line="240" w:lineRule="auto"/>
        <w:jc w:val="center"/>
        <w:outlineLvl w:val="0"/>
        <w:rPr>
          <w:noProof/>
          <w:sz w:val="20"/>
          <w:szCs w:val="20"/>
          <w:lang w:val="fr-FR"/>
        </w:rPr>
      </w:pPr>
      <w:r w:rsidRPr="00DE2B22">
        <w:rPr>
          <w:b/>
          <w:bCs/>
          <w:noProof/>
          <w:sz w:val="20"/>
          <w:szCs w:val="20"/>
          <w:lang w:val="fr-FR"/>
        </w:rPr>
        <w:t>Notice d'information du patient</w:t>
      </w:r>
    </w:p>
    <w:p w:rsidR="00C26F42" w:rsidRPr="00DE2B22" w:rsidRDefault="00CE7A7C" w:rsidP="00CE7A7C">
      <w:pPr>
        <w:pStyle w:val="Pa1"/>
        <w:spacing w:line="240" w:lineRule="auto"/>
        <w:jc w:val="center"/>
        <w:rPr>
          <w:rStyle w:val="A3"/>
          <w:rFonts w:asciiTheme="minorHAnsi" w:hAnsiTheme="minorHAnsi"/>
          <w:b/>
          <w:color w:val="auto"/>
          <w:sz w:val="20"/>
          <w:szCs w:val="20"/>
          <w:vertAlign w:val="superscript"/>
          <w:lang w:val="fr-FR"/>
        </w:rPr>
      </w:pPr>
      <w:r w:rsidRPr="00DE2B22">
        <w:rPr>
          <w:rStyle w:val="A2"/>
          <w:rFonts w:asciiTheme="minorHAnsi" w:hAnsiTheme="minorHAnsi"/>
          <w:color w:val="auto"/>
          <w:sz w:val="20"/>
          <w:szCs w:val="20"/>
          <w:lang w:val="fr-FR"/>
        </w:rPr>
        <w:t>DUOSKIN</w:t>
      </w:r>
      <w:r w:rsidRPr="00DE2B22">
        <w:rPr>
          <w:rStyle w:val="A3"/>
          <w:rFonts w:asciiTheme="minorHAnsi" w:hAnsiTheme="minorHAnsi"/>
          <w:b/>
          <w:bCs/>
          <w:color w:val="auto"/>
          <w:sz w:val="20"/>
          <w:szCs w:val="20"/>
          <w:vertAlign w:val="superscript"/>
          <w:lang w:val="fr-FR"/>
        </w:rPr>
        <w:t>®</w:t>
      </w:r>
      <w:r w:rsidRPr="00DE2B22">
        <w:rPr>
          <w:rStyle w:val="A3"/>
          <w:rFonts w:asciiTheme="minorHAnsi" w:hAnsiTheme="minorHAnsi"/>
          <w:b/>
          <w:bCs/>
          <w:color w:val="auto"/>
          <w:sz w:val="20"/>
          <w:szCs w:val="20"/>
          <w:lang w:val="fr-FR"/>
        </w:rPr>
        <w:t xml:space="preserve"> </w:t>
      </w:r>
    </w:p>
    <w:p w:rsidR="00CE7A7C" w:rsidRPr="00DE2B22" w:rsidRDefault="00CE7A7C" w:rsidP="00CE7A7C">
      <w:pPr>
        <w:pStyle w:val="Pa1"/>
        <w:spacing w:line="240" w:lineRule="auto"/>
        <w:jc w:val="center"/>
        <w:rPr>
          <w:rStyle w:val="A4"/>
          <w:rFonts w:asciiTheme="minorHAnsi" w:hAnsiTheme="minorHAnsi"/>
          <w:i w:val="0"/>
          <w:color w:val="auto"/>
          <w:sz w:val="20"/>
          <w:szCs w:val="20"/>
          <w:lang w:val="fr-FR"/>
        </w:rPr>
      </w:pPr>
      <w:r w:rsidRPr="00DE2B22">
        <w:rPr>
          <w:rStyle w:val="A4"/>
          <w:rFonts w:asciiTheme="minorHAnsi" w:hAnsiTheme="minorHAnsi"/>
          <w:i w:val="0"/>
          <w:iCs w:val="0"/>
          <w:color w:val="auto"/>
          <w:sz w:val="20"/>
          <w:szCs w:val="20"/>
          <w:lang w:val="fr-FR"/>
        </w:rPr>
        <w:t>Crème</w:t>
      </w:r>
    </w:p>
    <w:p w:rsidR="00683D9D" w:rsidRPr="00DE2B22" w:rsidRDefault="00CE7A7C" w:rsidP="00CE7A7C">
      <w:pPr>
        <w:pStyle w:val="Pa1"/>
        <w:spacing w:line="240" w:lineRule="auto"/>
        <w:jc w:val="center"/>
        <w:rPr>
          <w:rStyle w:val="A4"/>
          <w:rFonts w:asciiTheme="minorHAnsi" w:hAnsiTheme="minorHAnsi"/>
          <w:i w:val="0"/>
          <w:color w:val="auto"/>
          <w:sz w:val="20"/>
          <w:szCs w:val="20"/>
          <w:lang w:val="fr-FR"/>
        </w:rPr>
      </w:pPr>
      <w:r w:rsidRPr="00DE2B22">
        <w:rPr>
          <w:rStyle w:val="A4"/>
          <w:rFonts w:asciiTheme="minorHAnsi" w:hAnsiTheme="minorHAnsi"/>
          <w:i w:val="0"/>
          <w:iCs w:val="0"/>
          <w:color w:val="auto"/>
          <w:sz w:val="20"/>
          <w:szCs w:val="20"/>
          <w:lang w:val="fr-FR"/>
        </w:rPr>
        <w:t>Nitrate d'isoconazole 10 mg/valérate de diflucortolone 1 mg par g de crème</w:t>
      </w:r>
    </w:p>
    <w:p w:rsidR="00DE5864" w:rsidRPr="00DE2B22" w:rsidRDefault="00DE5864" w:rsidP="00DE5864">
      <w:pPr>
        <w:pStyle w:val="Default"/>
        <w:rPr>
          <w:rFonts w:asciiTheme="minorHAnsi" w:hAnsiTheme="minorHAnsi"/>
          <w:color w:val="auto"/>
          <w:sz w:val="20"/>
          <w:szCs w:val="20"/>
          <w:lang w:val="fr-FR"/>
        </w:rPr>
      </w:pPr>
    </w:p>
    <w:p w:rsidR="00C851C3" w:rsidRPr="00DE2B22" w:rsidRDefault="00C6632D" w:rsidP="00CE75AC">
      <w:pPr>
        <w:suppressAutoHyphens/>
        <w:spacing w:after="0" w:line="240" w:lineRule="auto"/>
        <w:ind w:left="142" w:hanging="142"/>
        <w:rPr>
          <w:b/>
          <w:noProof/>
          <w:sz w:val="20"/>
          <w:szCs w:val="20"/>
          <w:lang w:val="fr-FR"/>
        </w:rPr>
      </w:pPr>
      <w:r w:rsidRPr="00DE2B22">
        <w:rPr>
          <w:b/>
          <w:bCs/>
          <w:noProof/>
          <w:sz w:val="20"/>
          <w:szCs w:val="20"/>
          <w:lang w:val="fr-FR"/>
        </w:rPr>
        <w:t xml:space="preserve">Veuillez lire attentivement cette notice avant d’utiliser ce médicament car elle contient des informations importantes pour vous. </w:t>
      </w:r>
    </w:p>
    <w:p w:rsidR="00CA4188" w:rsidRPr="00DE2B22" w:rsidRDefault="00C6632D" w:rsidP="00CE75AC">
      <w:pPr>
        <w:suppressAutoHyphens/>
        <w:spacing w:after="0" w:line="240" w:lineRule="auto"/>
        <w:ind w:left="142" w:hanging="142"/>
        <w:rPr>
          <w:b/>
          <w:sz w:val="20"/>
          <w:szCs w:val="20"/>
          <w:lang w:val="fr-FR"/>
        </w:rPr>
      </w:pPr>
      <w:r w:rsidRPr="00DE2B22">
        <w:rPr>
          <w:noProof/>
          <w:sz w:val="20"/>
          <w:szCs w:val="20"/>
          <w:lang w:val="fr-FR"/>
        </w:rPr>
        <w:t xml:space="preserve">Gardez cette notice. Vous pourriez avoir besoin de la relire. </w:t>
      </w:r>
      <w:r w:rsidRPr="00DE2B22">
        <w:rPr>
          <w:b/>
          <w:bCs/>
          <w:noProof/>
          <w:sz w:val="20"/>
          <w:szCs w:val="20"/>
          <w:lang w:val="fr-FR"/>
        </w:rPr>
        <w:t>Si vous avez d’autres questions, interrogez votre médecin ou votre pharmacien.</w:t>
      </w:r>
      <w:r w:rsidRPr="00DE2B22">
        <w:rPr>
          <w:b/>
          <w:bCs/>
          <w:sz w:val="20"/>
          <w:szCs w:val="20"/>
          <w:lang w:val="fr-FR"/>
        </w:rPr>
        <w:t xml:space="preserve"> </w:t>
      </w:r>
    </w:p>
    <w:p w:rsidR="0012751A" w:rsidRPr="00DE2B22" w:rsidRDefault="00C6632D" w:rsidP="00CE75AC">
      <w:pPr>
        <w:suppressAutoHyphens/>
        <w:spacing w:after="0" w:line="240" w:lineRule="auto"/>
        <w:ind w:right="-2"/>
        <w:rPr>
          <w:noProof/>
          <w:sz w:val="20"/>
          <w:szCs w:val="20"/>
          <w:lang w:val="fr-FR"/>
        </w:rPr>
      </w:pPr>
      <w:r w:rsidRPr="00DE2B22">
        <w:rPr>
          <w:noProof/>
          <w:sz w:val="20"/>
          <w:szCs w:val="20"/>
          <w:lang w:val="fr-FR"/>
        </w:rPr>
        <w:t xml:space="preserve">Ce médicament vous a été personnellement prescrit. Ne le donnez pas à d’autres personnes. Il pourrait leur être nocif, même si les signes de leur maladie sont identiques aux vôtres. </w:t>
      </w:r>
    </w:p>
    <w:p w:rsidR="00C6632D" w:rsidRPr="00DE2B22" w:rsidRDefault="00C6632D" w:rsidP="00DC20F4">
      <w:pPr>
        <w:pStyle w:val="ListParagraph"/>
        <w:numPr>
          <w:ilvl w:val="0"/>
          <w:numId w:val="15"/>
        </w:numPr>
        <w:suppressAutoHyphens/>
        <w:spacing w:after="0" w:line="240" w:lineRule="auto"/>
        <w:ind w:right="-2"/>
        <w:rPr>
          <w:b/>
          <w:noProof/>
          <w:sz w:val="20"/>
          <w:szCs w:val="20"/>
          <w:lang w:val="fr-FR"/>
        </w:rPr>
      </w:pPr>
      <w:r w:rsidRPr="00DE2B22">
        <w:rPr>
          <w:b/>
          <w:bCs/>
          <w:noProof/>
          <w:sz w:val="20"/>
          <w:szCs w:val="20"/>
          <w:lang w:val="fr-FR"/>
        </w:rPr>
        <w:t>Qu’est-ce que DUOSKIN® et dans quels cas est-il utilisé</w:t>
      </w:r>
      <w:r w:rsidR="00346449">
        <w:rPr>
          <w:b/>
          <w:bCs/>
          <w:noProof/>
          <w:sz w:val="20"/>
          <w:szCs w:val="20"/>
          <w:lang w:val="fr-FR"/>
        </w:rPr>
        <w:t> ?</w:t>
      </w:r>
    </w:p>
    <w:p w:rsidR="00DE5864" w:rsidRPr="00DE2B22" w:rsidRDefault="00CE7A7C" w:rsidP="00DE5864">
      <w:pPr>
        <w:autoSpaceDE w:val="0"/>
        <w:autoSpaceDN w:val="0"/>
        <w:adjustRightInd w:val="0"/>
        <w:spacing w:after="0" w:line="240" w:lineRule="auto"/>
        <w:ind w:left="348"/>
        <w:rPr>
          <w:rFonts w:cs="Times New Roman"/>
          <w:sz w:val="20"/>
          <w:szCs w:val="20"/>
          <w:lang w:val="fr-FR"/>
        </w:rPr>
      </w:pPr>
      <w:r w:rsidRPr="00DE2B22">
        <w:rPr>
          <w:noProof/>
          <w:sz w:val="20"/>
          <w:szCs w:val="20"/>
          <w:lang w:val="fr-FR"/>
        </w:rPr>
        <w:t xml:space="preserve">DUOSKIN® </w:t>
      </w:r>
      <w:r w:rsidRPr="00DE2B22">
        <w:rPr>
          <w:sz w:val="20"/>
          <w:szCs w:val="20"/>
          <w:lang w:val="fr-FR"/>
        </w:rPr>
        <w:t xml:space="preserve">contient deux substances actives, le nitrate d'isoconazole et le valérate de diflucortolone. Le nitrate d'isoconazole traite les maladies fongiques de la peau ; le valérate de diflucortolone est un corticostéroïde inhibant l'inflammation de la peau et soulageant des symptômes tels que démangeaisons, sensation de brûlure et douleur (code ATC : </w:t>
      </w:r>
      <w:r w:rsidRPr="00DE2B22">
        <w:rPr>
          <w:rStyle w:val="st1"/>
          <w:rFonts w:cs="Arial"/>
          <w:sz w:val="20"/>
          <w:szCs w:val="20"/>
          <w:lang w:val="fr-FR"/>
        </w:rPr>
        <w:t>D01AC20</w:t>
      </w:r>
      <w:r w:rsidRPr="00DE2B22">
        <w:rPr>
          <w:sz w:val="20"/>
          <w:szCs w:val="20"/>
          <w:lang w:val="fr-FR"/>
        </w:rPr>
        <w:t>).</w:t>
      </w:r>
    </w:p>
    <w:p w:rsidR="00A176FC" w:rsidRPr="00DE2B22" w:rsidRDefault="00CE7A7C" w:rsidP="00A176FC">
      <w:pPr>
        <w:autoSpaceDE w:val="0"/>
        <w:autoSpaceDN w:val="0"/>
        <w:adjustRightInd w:val="0"/>
        <w:spacing w:after="0" w:line="240" w:lineRule="auto"/>
        <w:ind w:left="348"/>
        <w:rPr>
          <w:rFonts w:cs="ScheringSansCE-Regular"/>
          <w:sz w:val="20"/>
          <w:szCs w:val="20"/>
          <w:lang w:val="fr-FR"/>
        </w:rPr>
      </w:pPr>
      <w:r w:rsidRPr="00DE2B22">
        <w:rPr>
          <w:noProof/>
          <w:sz w:val="20"/>
          <w:szCs w:val="20"/>
          <w:lang w:val="fr-FR"/>
        </w:rPr>
        <w:t xml:space="preserve">DUOSKIN® est </w:t>
      </w:r>
      <w:r w:rsidRPr="00DE2B22">
        <w:rPr>
          <w:sz w:val="20"/>
          <w:szCs w:val="20"/>
          <w:lang w:val="fr-FR"/>
        </w:rPr>
        <w:t>utilisé dans le traitement des infections fongiques de la peau pour lesquelles l'inflammation (rougeur, gonflement, douleur) constitue également un problème.</w:t>
      </w:r>
    </w:p>
    <w:p w:rsidR="002B2B5D" w:rsidRPr="00DE2B22" w:rsidRDefault="00C6632D" w:rsidP="00A104C6">
      <w:pPr>
        <w:pStyle w:val="ListParagraph"/>
        <w:numPr>
          <w:ilvl w:val="0"/>
          <w:numId w:val="15"/>
        </w:numPr>
        <w:autoSpaceDE w:val="0"/>
        <w:autoSpaceDN w:val="0"/>
        <w:adjustRightInd w:val="0"/>
        <w:spacing w:after="0" w:line="240" w:lineRule="auto"/>
        <w:rPr>
          <w:b/>
          <w:noProof/>
          <w:sz w:val="20"/>
          <w:szCs w:val="20"/>
          <w:lang w:val="fr-FR"/>
        </w:rPr>
      </w:pPr>
      <w:r w:rsidRPr="00DE2B22">
        <w:rPr>
          <w:b/>
          <w:bCs/>
          <w:noProof/>
          <w:sz w:val="20"/>
          <w:szCs w:val="20"/>
          <w:lang w:val="fr-FR"/>
        </w:rPr>
        <w:t>Que devez-vous savoir avant d'utiliser DUOSKIN® crème</w:t>
      </w:r>
      <w:r w:rsidR="00346449">
        <w:rPr>
          <w:b/>
          <w:bCs/>
          <w:noProof/>
          <w:sz w:val="20"/>
          <w:szCs w:val="20"/>
          <w:lang w:val="fr-FR"/>
        </w:rPr>
        <w:t> ?</w:t>
      </w:r>
    </w:p>
    <w:p w:rsidR="005E5F15" w:rsidRPr="00DE2B22" w:rsidRDefault="002B2B5D" w:rsidP="00A104C6">
      <w:pPr>
        <w:spacing w:after="0" w:line="240" w:lineRule="auto"/>
        <w:ind w:left="360"/>
        <w:jc w:val="both"/>
        <w:outlineLvl w:val="0"/>
        <w:rPr>
          <w:b/>
          <w:i/>
          <w:noProof/>
          <w:sz w:val="20"/>
          <w:szCs w:val="20"/>
          <w:lang w:val="fr-FR"/>
        </w:rPr>
      </w:pPr>
      <w:r w:rsidRPr="00DE2B22">
        <w:rPr>
          <w:b/>
          <w:bCs/>
          <w:i/>
          <w:iCs/>
          <w:noProof/>
          <w:sz w:val="20"/>
          <w:szCs w:val="20"/>
          <w:lang w:val="fr-FR"/>
        </w:rPr>
        <w:t xml:space="preserve">N'utilisez pas DUOSKIN® </w:t>
      </w:r>
    </w:p>
    <w:p w:rsidR="00EC78F9" w:rsidRPr="00DE2B22" w:rsidRDefault="00103635" w:rsidP="00EC78F9">
      <w:pPr>
        <w:pStyle w:val="ListParagraph"/>
        <w:numPr>
          <w:ilvl w:val="0"/>
          <w:numId w:val="41"/>
        </w:numPr>
        <w:tabs>
          <w:tab w:val="left" w:pos="2977"/>
        </w:tabs>
        <w:autoSpaceDE w:val="0"/>
        <w:autoSpaceDN w:val="0"/>
        <w:adjustRightInd w:val="0"/>
        <w:spacing w:after="0" w:line="240" w:lineRule="auto"/>
        <w:jc w:val="both"/>
        <w:outlineLvl w:val="0"/>
        <w:rPr>
          <w:rFonts w:cs="Arial"/>
          <w:sz w:val="20"/>
          <w:szCs w:val="20"/>
          <w:lang w:val="fr-FR"/>
        </w:rPr>
      </w:pPr>
      <w:r w:rsidRPr="00DE2B22">
        <w:rPr>
          <w:sz w:val="20"/>
          <w:szCs w:val="20"/>
          <w:lang w:val="fr-FR"/>
        </w:rPr>
        <w:t>si vous êtes allergique (hypersensible) à l’un des composants de la préparation mentionnés à la rubrique 6 ;</w:t>
      </w:r>
    </w:p>
    <w:p w:rsidR="00EC78F9" w:rsidRPr="00DE2B22" w:rsidRDefault="00103635" w:rsidP="00EC78F9">
      <w:pPr>
        <w:pStyle w:val="ListParagraph"/>
        <w:numPr>
          <w:ilvl w:val="0"/>
          <w:numId w:val="41"/>
        </w:numPr>
        <w:tabs>
          <w:tab w:val="left" w:pos="2977"/>
        </w:tabs>
        <w:autoSpaceDE w:val="0"/>
        <w:autoSpaceDN w:val="0"/>
        <w:adjustRightInd w:val="0"/>
        <w:spacing w:after="0" w:line="240" w:lineRule="auto"/>
        <w:jc w:val="both"/>
        <w:outlineLvl w:val="0"/>
        <w:rPr>
          <w:rFonts w:cs="Arial"/>
          <w:sz w:val="20"/>
          <w:szCs w:val="20"/>
          <w:lang w:val="fr-FR"/>
        </w:rPr>
      </w:pPr>
      <w:r w:rsidRPr="00DE2B22">
        <w:rPr>
          <w:rFonts w:cs="Times New Roman"/>
          <w:sz w:val="20"/>
          <w:szCs w:val="20"/>
          <w:lang w:val="fr-FR"/>
        </w:rPr>
        <w:t>si vous avez la tuberculose ;</w:t>
      </w:r>
    </w:p>
    <w:p w:rsidR="00EC78F9" w:rsidRPr="00DE2B22" w:rsidRDefault="00103635" w:rsidP="009E3956">
      <w:pPr>
        <w:pStyle w:val="ListParagraph"/>
        <w:numPr>
          <w:ilvl w:val="0"/>
          <w:numId w:val="41"/>
        </w:numPr>
        <w:autoSpaceDE w:val="0"/>
        <w:autoSpaceDN w:val="0"/>
        <w:adjustRightInd w:val="0"/>
        <w:spacing w:after="0" w:line="240" w:lineRule="auto"/>
        <w:rPr>
          <w:rFonts w:cs="SansSerifBold"/>
          <w:b/>
          <w:bCs/>
          <w:i/>
          <w:sz w:val="20"/>
          <w:szCs w:val="20"/>
          <w:lang w:val="fr-FR"/>
        </w:rPr>
      </w:pPr>
      <w:r w:rsidRPr="00DE2B22">
        <w:rPr>
          <w:sz w:val="20"/>
          <w:szCs w:val="20"/>
          <w:lang w:val="fr-FR"/>
        </w:rPr>
        <w:t>si vous présentez des lésions cutanées associées à la syphilis dans la région traitée ;</w:t>
      </w:r>
    </w:p>
    <w:p w:rsidR="00EC78F9" w:rsidRPr="00DE2B22" w:rsidRDefault="00EC78F9" w:rsidP="00EC78F9">
      <w:pPr>
        <w:pStyle w:val="ListParagraph"/>
        <w:numPr>
          <w:ilvl w:val="0"/>
          <w:numId w:val="41"/>
        </w:numPr>
        <w:tabs>
          <w:tab w:val="left" w:pos="2977"/>
        </w:tabs>
        <w:autoSpaceDE w:val="0"/>
        <w:autoSpaceDN w:val="0"/>
        <w:adjustRightInd w:val="0"/>
        <w:spacing w:after="0" w:line="240" w:lineRule="auto"/>
        <w:rPr>
          <w:rFonts w:cs="ScheringSansCE-Regular"/>
          <w:sz w:val="20"/>
          <w:szCs w:val="20"/>
          <w:lang w:val="fr-FR"/>
        </w:rPr>
      </w:pPr>
      <w:r w:rsidRPr="00DE2B22">
        <w:rPr>
          <w:rFonts w:cs="Arial"/>
          <w:sz w:val="20"/>
          <w:szCs w:val="20"/>
          <w:lang w:val="fr-FR"/>
        </w:rPr>
        <w:t>lors de l'administration d'un vaccin à virus vivant ;</w:t>
      </w:r>
    </w:p>
    <w:p w:rsidR="00EC78F9" w:rsidRPr="00DE2B22" w:rsidRDefault="00103635" w:rsidP="00EC78F9">
      <w:pPr>
        <w:pStyle w:val="ListParagraph"/>
        <w:numPr>
          <w:ilvl w:val="0"/>
          <w:numId w:val="41"/>
        </w:numPr>
        <w:tabs>
          <w:tab w:val="left" w:pos="2977"/>
        </w:tabs>
        <w:autoSpaceDE w:val="0"/>
        <w:autoSpaceDN w:val="0"/>
        <w:adjustRightInd w:val="0"/>
        <w:spacing w:after="0" w:line="240" w:lineRule="auto"/>
        <w:rPr>
          <w:rFonts w:cs="SansSerifBold"/>
          <w:b/>
          <w:bCs/>
          <w:i/>
          <w:sz w:val="20"/>
          <w:szCs w:val="20"/>
          <w:lang w:val="fr-FR"/>
        </w:rPr>
      </w:pPr>
      <w:r w:rsidRPr="00DE2B22">
        <w:rPr>
          <w:sz w:val="20"/>
          <w:szCs w:val="20"/>
          <w:lang w:val="fr-FR"/>
        </w:rPr>
        <w:t>si vous présentez une inflammation cutanée chronique du visage (rosacée) ou autour de la bouche.</w:t>
      </w:r>
    </w:p>
    <w:p w:rsidR="0039653B" w:rsidRPr="00DE2B22" w:rsidRDefault="0039653B" w:rsidP="0039653B">
      <w:pPr>
        <w:tabs>
          <w:tab w:val="left" w:pos="2977"/>
        </w:tabs>
        <w:autoSpaceDE w:val="0"/>
        <w:autoSpaceDN w:val="0"/>
        <w:adjustRightInd w:val="0"/>
        <w:spacing w:after="0" w:line="240" w:lineRule="auto"/>
        <w:ind w:left="360"/>
        <w:rPr>
          <w:rFonts w:cs="SansSerifBold"/>
          <w:b/>
          <w:bCs/>
          <w:i/>
          <w:sz w:val="20"/>
          <w:szCs w:val="20"/>
          <w:lang w:val="fr-FR"/>
        </w:rPr>
      </w:pPr>
      <w:r w:rsidRPr="00DE2B22">
        <w:rPr>
          <w:rFonts w:cs="SansSerifBold"/>
          <w:b/>
          <w:bCs/>
          <w:i/>
          <w:iCs/>
          <w:sz w:val="20"/>
          <w:szCs w:val="20"/>
          <w:lang w:val="fr-FR"/>
        </w:rPr>
        <w:t>Avertissements et précautions</w:t>
      </w:r>
    </w:p>
    <w:p w:rsidR="001E5726" w:rsidRPr="00DE2B22" w:rsidRDefault="00257BB7" w:rsidP="0039653B">
      <w:pPr>
        <w:tabs>
          <w:tab w:val="left" w:pos="2977"/>
        </w:tabs>
        <w:autoSpaceDE w:val="0"/>
        <w:autoSpaceDN w:val="0"/>
        <w:adjustRightInd w:val="0"/>
        <w:spacing w:after="0" w:line="240" w:lineRule="auto"/>
        <w:ind w:left="360"/>
        <w:rPr>
          <w:rFonts w:cs="SansSerifBold"/>
          <w:b/>
          <w:bCs/>
          <w:i/>
          <w:sz w:val="20"/>
          <w:szCs w:val="20"/>
          <w:lang w:val="fr-FR"/>
        </w:rPr>
      </w:pPr>
      <w:r w:rsidRPr="00DE2B22">
        <w:rPr>
          <w:b/>
          <w:bCs/>
          <w:i/>
          <w:iCs/>
          <w:sz w:val="20"/>
          <w:szCs w:val="20"/>
          <w:lang w:val="fr-FR"/>
        </w:rPr>
        <w:t xml:space="preserve">Adressez-vous à votre médecin avant d'utiliser </w:t>
      </w:r>
      <w:r w:rsidRPr="00DE2B22">
        <w:rPr>
          <w:b/>
          <w:bCs/>
          <w:i/>
          <w:iCs/>
          <w:noProof/>
          <w:sz w:val="20"/>
          <w:szCs w:val="20"/>
          <w:lang w:val="fr-FR"/>
        </w:rPr>
        <w:t>DUOSKIN®</w:t>
      </w:r>
    </w:p>
    <w:p w:rsidR="00BD1CC1" w:rsidRPr="00DE2B22" w:rsidRDefault="00BD1CC1" w:rsidP="00BD1CC1">
      <w:pPr>
        <w:pStyle w:val="ListParagraph"/>
        <w:numPr>
          <w:ilvl w:val="0"/>
          <w:numId w:val="42"/>
        </w:numPr>
        <w:tabs>
          <w:tab w:val="left" w:pos="2977"/>
        </w:tabs>
        <w:autoSpaceDE w:val="0"/>
        <w:autoSpaceDN w:val="0"/>
        <w:adjustRightInd w:val="0"/>
        <w:spacing w:after="0" w:line="240" w:lineRule="auto"/>
        <w:rPr>
          <w:rFonts w:cs="Arial"/>
          <w:sz w:val="20"/>
          <w:szCs w:val="20"/>
          <w:lang w:val="fr-FR"/>
        </w:rPr>
      </w:pPr>
      <w:r w:rsidRPr="00DE2B22">
        <w:rPr>
          <w:noProof/>
          <w:sz w:val="20"/>
          <w:szCs w:val="20"/>
          <w:lang w:val="fr-FR"/>
        </w:rPr>
        <w:t xml:space="preserve">DUOSKIN® </w:t>
      </w:r>
      <w:r w:rsidRPr="00DE2B22">
        <w:rPr>
          <w:sz w:val="20"/>
          <w:szCs w:val="20"/>
          <w:lang w:val="fr-FR"/>
        </w:rPr>
        <w:t xml:space="preserve">ne doit jamais être appliqué dans les yeux. </w:t>
      </w:r>
    </w:p>
    <w:p w:rsidR="00BD1CC1" w:rsidRPr="00DE2B22" w:rsidRDefault="00BD1CC1" w:rsidP="00BD1CC1">
      <w:pPr>
        <w:pStyle w:val="ListParagraph"/>
        <w:numPr>
          <w:ilvl w:val="0"/>
          <w:numId w:val="42"/>
        </w:numPr>
        <w:tabs>
          <w:tab w:val="left" w:pos="2977"/>
        </w:tabs>
        <w:autoSpaceDE w:val="0"/>
        <w:autoSpaceDN w:val="0"/>
        <w:adjustRightInd w:val="0"/>
        <w:spacing w:after="0" w:line="240" w:lineRule="auto"/>
        <w:rPr>
          <w:rFonts w:cs="ScheringSansCE-Regular"/>
          <w:sz w:val="20"/>
          <w:szCs w:val="20"/>
          <w:lang w:val="fr-FR"/>
        </w:rPr>
      </w:pPr>
      <w:r w:rsidRPr="00DE2B22">
        <w:rPr>
          <w:rFonts w:cs="Arial"/>
          <w:sz w:val="20"/>
          <w:szCs w:val="20"/>
          <w:lang w:val="fr-FR"/>
        </w:rPr>
        <w:t>Le traitement doit être arrêté en cas d'irritation chimique ou de réaction d'hypersensibilité.</w:t>
      </w:r>
    </w:p>
    <w:p w:rsidR="00BD1CC1" w:rsidRPr="00DE2B22" w:rsidRDefault="00EC78F9" w:rsidP="00BD1CC1">
      <w:pPr>
        <w:pStyle w:val="ListParagraph"/>
        <w:numPr>
          <w:ilvl w:val="0"/>
          <w:numId w:val="42"/>
        </w:numPr>
        <w:tabs>
          <w:tab w:val="left" w:pos="2977"/>
        </w:tabs>
        <w:autoSpaceDE w:val="0"/>
        <w:autoSpaceDN w:val="0"/>
        <w:adjustRightInd w:val="0"/>
        <w:spacing w:after="0" w:line="240" w:lineRule="auto"/>
        <w:rPr>
          <w:rFonts w:cs="ScheringSansCE-Regular"/>
          <w:sz w:val="20"/>
          <w:szCs w:val="20"/>
          <w:lang w:val="fr-FR"/>
        </w:rPr>
      </w:pPr>
      <w:r w:rsidRPr="00DE2B22">
        <w:rPr>
          <w:sz w:val="20"/>
          <w:szCs w:val="20"/>
          <w:lang w:val="fr-FR"/>
        </w:rPr>
        <w:t xml:space="preserve">L'application de grandes quantités de </w:t>
      </w:r>
      <w:r w:rsidRPr="00DE2B22">
        <w:rPr>
          <w:noProof/>
          <w:sz w:val="20"/>
          <w:szCs w:val="20"/>
          <w:lang w:val="fr-FR"/>
        </w:rPr>
        <w:t xml:space="preserve">DUOSKIN® </w:t>
      </w:r>
      <w:r w:rsidRPr="00DE2B22">
        <w:rPr>
          <w:sz w:val="20"/>
          <w:szCs w:val="20"/>
          <w:lang w:val="fr-FR"/>
        </w:rPr>
        <w:t>sur des zones étendues du corps ou pendant de longues périodes accroît le risque d'effets secondaires, en particulier lorsque la peau est couverte (p. ex., couches, pansements). Les enfants sont plus sensibles aux substances actives.</w:t>
      </w:r>
    </w:p>
    <w:p w:rsidR="00EC78F9" w:rsidRPr="00DE2B22" w:rsidRDefault="00BD1CC1" w:rsidP="00BD1CC1">
      <w:pPr>
        <w:pStyle w:val="ListParagraph"/>
        <w:numPr>
          <w:ilvl w:val="0"/>
          <w:numId w:val="42"/>
        </w:numPr>
        <w:autoSpaceDE w:val="0"/>
        <w:autoSpaceDN w:val="0"/>
        <w:adjustRightInd w:val="0"/>
        <w:spacing w:after="0" w:line="240" w:lineRule="auto"/>
        <w:rPr>
          <w:rFonts w:cs="ScheringSansCE-Regular"/>
          <w:sz w:val="20"/>
          <w:szCs w:val="20"/>
          <w:lang w:val="fr-FR"/>
        </w:rPr>
      </w:pPr>
      <w:r w:rsidRPr="00DE2B22">
        <w:rPr>
          <w:sz w:val="20"/>
          <w:szCs w:val="20"/>
          <w:lang w:val="fr-FR"/>
        </w:rPr>
        <w:t xml:space="preserve">Lorsque </w:t>
      </w:r>
      <w:r w:rsidRPr="00DE2B22">
        <w:rPr>
          <w:noProof/>
          <w:sz w:val="20"/>
          <w:szCs w:val="20"/>
          <w:lang w:val="fr-FR"/>
        </w:rPr>
        <w:t>DUOSKIN®</w:t>
      </w:r>
      <w:r w:rsidRPr="00DE2B22">
        <w:rPr>
          <w:sz w:val="20"/>
          <w:szCs w:val="20"/>
          <w:lang w:val="fr-FR"/>
        </w:rPr>
        <w:t xml:space="preserve"> est appliqué sur la région génitale, certains de ses composants peuvent endommager les produits à base de latex, comme les préservatifs ou les diaphragmes. Ces derniers peuvent alors perdre leurs propriétés contraceptives ou de protection contre les maladies sexuellement transmissibles telles que l'infection par le VIH.</w:t>
      </w:r>
    </w:p>
    <w:p w:rsidR="00EC78F9" w:rsidRPr="00DE2B22" w:rsidRDefault="00EC78F9" w:rsidP="00BD1CC1">
      <w:pPr>
        <w:pStyle w:val="ListParagraph"/>
        <w:numPr>
          <w:ilvl w:val="0"/>
          <w:numId w:val="42"/>
        </w:numPr>
        <w:autoSpaceDE w:val="0"/>
        <w:autoSpaceDN w:val="0"/>
        <w:adjustRightInd w:val="0"/>
        <w:spacing w:after="0" w:line="240" w:lineRule="auto"/>
        <w:rPr>
          <w:rFonts w:cs="ScheringSansCE-Regular"/>
          <w:sz w:val="20"/>
          <w:szCs w:val="20"/>
          <w:lang w:val="fr-FR"/>
        </w:rPr>
      </w:pPr>
      <w:r w:rsidRPr="00DE2B22">
        <w:rPr>
          <w:rFonts w:cs="ScheringSansCE-Regular"/>
          <w:sz w:val="20"/>
          <w:szCs w:val="20"/>
          <w:lang w:val="fr-FR"/>
        </w:rPr>
        <w:t>En l'absence d'amélioration des symptômes, consultez à nouveau le médecin.</w:t>
      </w:r>
    </w:p>
    <w:p w:rsidR="00003910" w:rsidRPr="00DE2B22" w:rsidRDefault="00003910" w:rsidP="005E5F15">
      <w:pPr>
        <w:tabs>
          <w:tab w:val="left" w:pos="2977"/>
        </w:tabs>
        <w:autoSpaceDE w:val="0"/>
        <w:autoSpaceDN w:val="0"/>
        <w:adjustRightInd w:val="0"/>
        <w:spacing w:after="0" w:line="240" w:lineRule="auto"/>
        <w:ind w:left="360"/>
        <w:rPr>
          <w:b/>
          <w:i/>
          <w:noProof/>
          <w:sz w:val="20"/>
          <w:szCs w:val="20"/>
          <w:lang w:val="fr-FR"/>
        </w:rPr>
      </w:pPr>
      <w:r w:rsidRPr="00DE2B22">
        <w:rPr>
          <w:b/>
          <w:bCs/>
          <w:i/>
          <w:iCs/>
          <w:sz w:val="20"/>
          <w:szCs w:val="20"/>
          <w:lang w:val="fr-FR"/>
        </w:rPr>
        <w:t>Utilisation d'autres médicaments en combinaison avec DUOSKIN</w:t>
      </w:r>
      <w:r w:rsidRPr="00DE2B22">
        <w:rPr>
          <w:b/>
          <w:bCs/>
          <w:i/>
          <w:iCs/>
          <w:noProof/>
          <w:sz w:val="20"/>
          <w:szCs w:val="20"/>
          <w:lang w:val="fr-FR"/>
        </w:rPr>
        <w:t>®</w:t>
      </w:r>
    </w:p>
    <w:p w:rsidR="00BD1CC1" w:rsidRPr="00DE2B22" w:rsidRDefault="009E3CF1" w:rsidP="00C90CFC">
      <w:pPr>
        <w:pStyle w:val="ListParagraph"/>
        <w:numPr>
          <w:ilvl w:val="0"/>
          <w:numId w:val="36"/>
        </w:numPr>
        <w:autoSpaceDE w:val="0"/>
        <w:autoSpaceDN w:val="0"/>
        <w:adjustRightInd w:val="0"/>
        <w:spacing w:after="0" w:line="240" w:lineRule="auto"/>
        <w:rPr>
          <w:rFonts w:cs="ScheringSansCE-Regular"/>
          <w:sz w:val="20"/>
          <w:szCs w:val="20"/>
          <w:lang w:val="fr-FR"/>
        </w:rPr>
      </w:pPr>
      <w:r w:rsidRPr="00DE2B22">
        <w:rPr>
          <w:sz w:val="20"/>
          <w:szCs w:val="20"/>
          <w:lang w:val="fr-FR"/>
        </w:rPr>
        <w:t>Informez votre médecin si vous prenez, avez récemment pris ou pourriez prendre tout autre médicament, y compris un médicament obtenu sans ordonnance.</w:t>
      </w:r>
    </w:p>
    <w:p w:rsidR="00BD1CC1" w:rsidRPr="00DE2B22" w:rsidRDefault="00BD1CC1" w:rsidP="000A2001">
      <w:pPr>
        <w:pStyle w:val="ListParagraph"/>
        <w:numPr>
          <w:ilvl w:val="0"/>
          <w:numId w:val="36"/>
        </w:numPr>
        <w:autoSpaceDE w:val="0"/>
        <w:autoSpaceDN w:val="0"/>
        <w:adjustRightInd w:val="0"/>
        <w:spacing w:after="0" w:line="240" w:lineRule="auto"/>
        <w:rPr>
          <w:rFonts w:cs="ScheringSansCE-Regular"/>
          <w:sz w:val="20"/>
          <w:szCs w:val="20"/>
          <w:lang w:val="fr-FR"/>
        </w:rPr>
      </w:pPr>
      <w:r w:rsidRPr="00DE2B22">
        <w:rPr>
          <w:sz w:val="20"/>
          <w:szCs w:val="20"/>
          <w:lang w:val="fr-FR"/>
        </w:rPr>
        <w:t xml:space="preserve">Aucune interaction entre </w:t>
      </w:r>
      <w:r w:rsidRPr="00DE2B22">
        <w:rPr>
          <w:noProof/>
          <w:sz w:val="20"/>
          <w:szCs w:val="20"/>
          <w:lang w:val="fr-FR"/>
        </w:rPr>
        <w:t>DUOSKIN®</w:t>
      </w:r>
      <w:r w:rsidRPr="00DE2B22">
        <w:rPr>
          <w:sz w:val="20"/>
          <w:szCs w:val="20"/>
          <w:lang w:val="fr-FR"/>
        </w:rPr>
        <w:t xml:space="preserve"> et d'autres médicaments n'a été observée à ce jour.</w:t>
      </w:r>
    </w:p>
    <w:p w:rsidR="005F38A2" w:rsidRPr="00DE2B22" w:rsidRDefault="005F38A2" w:rsidP="0090239F">
      <w:pPr>
        <w:autoSpaceDE w:val="0"/>
        <w:autoSpaceDN w:val="0"/>
        <w:adjustRightInd w:val="0"/>
        <w:spacing w:after="0" w:line="240" w:lineRule="auto"/>
        <w:ind w:left="360"/>
        <w:rPr>
          <w:rFonts w:cs="SansSerifBold"/>
          <w:b/>
          <w:bCs/>
          <w:i/>
          <w:sz w:val="20"/>
          <w:szCs w:val="20"/>
          <w:lang w:val="fr-FR"/>
        </w:rPr>
      </w:pPr>
      <w:r w:rsidRPr="00DE2B22">
        <w:rPr>
          <w:rFonts w:cs="SansSerifBold"/>
          <w:b/>
          <w:bCs/>
          <w:i/>
          <w:iCs/>
          <w:sz w:val="20"/>
          <w:szCs w:val="20"/>
          <w:lang w:val="fr-FR"/>
        </w:rPr>
        <w:t xml:space="preserve">Grossesse, allaitement et fertilité </w:t>
      </w:r>
    </w:p>
    <w:p w:rsidR="00772ADD" w:rsidRPr="00DE2B22" w:rsidRDefault="00BD1CC1" w:rsidP="00772ADD">
      <w:pPr>
        <w:pStyle w:val="ListParagraph"/>
        <w:numPr>
          <w:ilvl w:val="0"/>
          <w:numId w:val="45"/>
        </w:numPr>
        <w:shd w:val="clear" w:color="auto" w:fill="FFFFFF"/>
        <w:autoSpaceDE w:val="0"/>
        <w:autoSpaceDN w:val="0"/>
        <w:adjustRightInd w:val="0"/>
        <w:spacing w:after="0" w:line="240" w:lineRule="auto"/>
        <w:rPr>
          <w:rFonts w:cs="ScheringSansCE-Regular"/>
          <w:sz w:val="20"/>
          <w:szCs w:val="20"/>
          <w:lang w:val="fr-FR"/>
        </w:rPr>
      </w:pPr>
      <w:r w:rsidRPr="00DE2B22">
        <w:rPr>
          <w:noProof/>
          <w:sz w:val="20"/>
          <w:szCs w:val="20"/>
          <w:lang w:val="fr-FR"/>
        </w:rPr>
        <w:t>DUOSKIN®</w:t>
      </w:r>
      <w:r w:rsidRPr="00DE2B22">
        <w:rPr>
          <w:sz w:val="20"/>
          <w:szCs w:val="20"/>
          <w:lang w:val="fr-FR"/>
        </w:rPr>
        <w:t xml:space="preserve"> ne doit être utilisé pendant la grossesse que si les bénéfices attendus l'emportent sur les risques potentiels. Si vous êtes enceinte ou que vous allaitez, si vous pensez être enceinte ou planifiez une grossesse, demandez conseil à votre médecin ou pharmacien avant d'utiliser ce médicament. </w:t>
      </w:r>
    </w:p>
    <w:p w:rsidR="00BD1CC1" w:rsidRPr="00DE2B22" w:rsidRDefault="00772ADD" w:rsidP="00772ADD">
      <w:pPr>
        <w:pStyle w:val="ListParagraph"/>
        <w:numPr>
          <w:ilvl w:val="0"/>
          <w:numId w:val="45"/>
        </w:numPr>
        <w:shd w:val="clear" w:color="auto" w:fill="FFFFFF"/>
        <w:autoSpaceDE w:val="0"/>
        <w:autoSpaceDN w:val="0"/>
        <w:adjustRightInd w:val="0"/>
        <w:spacing w:after="0" w:line="240" w:lineRule="auto"/>
        <w:rPr>
          <w:rFonts w:cs="ScheringSansCE-Regular"/>
          <w:sz w:val="20"/>
          <w:szCs w:val="20"/>
          <w:lang w:val="fr-FR"/>
        </w:rPr>
      </w:pPr>
      <w:r w:rsidRPr="00DE2B22">
        <w:rPr>
          <w:noProof/>
          <w:sz w:val="20"/>
          <w:szCs w:val="20"/>
          <w:lang w:val="fr-FR"/>
        </w:rPr>
        <w:t>DUOSKIN®</w:t>
      </w:r>
      <w:r w:rsidRPr="00DE2B22">
        <w:rPr>
          <w:sz w:val="20"/>
          <w:szCs w:val="20"/>
          <w:lang w:val="fr-FR"/>
        </w:rPr>
        <w:t xml:space="preserve"> passe dans le lait maternel et ne doit donc pas être employé par les mères allaitantes. </w:t>
      </w:r>
    </w:p>
    <w:p w:rsidR="008F5EDE" w:rsidRPr="00DE2B22" w:rsidRDefault="00C6632D" w:rsidP="00E8016F">
      <w:pPr>
        <w:pStyle w:val="ListParagraph"/>
        <w:numPr>
          <w:ilvl w:val="0"/>
          <w:numId w:val="15"/>
        </w:numPr>
        <w:shd w:val="clear" w:color="auto" w:fill="FFFFFF"/>
        <w:spacing w:after="0" w:line="240" w:lineRule="auto"/>
        <w:rPr>
          <w:b/>
          <w:noProof/>
          <w:sz w:val="20"/>
          <w:szCs w:val="20"/>
          <w:lang w:val="fr-FR"/>
        </w:rPr>
      </w:pPr>
      <w:r w:rsidRPr="00DE2B22">
        <w:rPr>
          <w:b/>
          <w:bCs/>
          <w:noProof/>
          <w:sz w:val="20"/>
          <w:szCs w:val="20"/>
          <w:lang w:val="fr-FR"/>
        </w:rPr>
        <w:t>Comment utiliser DUOSKIN®</w:t>
      </w:r>
      <w:r w:rsidR="00346449">
        <w:rPr>
          <w:b/>
          <w:bCs/>
          <w:noProof/>
          <w:sz w:val="20"/>
          <w:szCs w:val="20"/>
          <w:lang w:val="fr-FR"/>
        </w:rPr>
        <w:t> ?</w:t>
      </w:r>
    </w:p>
    <w:p w:rsidR="00901FC8" w:rsidRPr="00DE2B22" w:rsidRDefault="00901FC8" w:rsidP="00CE75AC">
      <w:pPr>
        <w:tabs>
          <w:tab w:val="left" w:pos="2977"/>
        </w:tabs>
        <w:autoSpaceDE w:val="0"/>
        <w:autoSpaceDN w:val="0"/>
        <w:adjustRightInd w:val="0"/>
        <w:spacing w:after="0" w:line="240" w:lineRule="auto"/>
        <w:ind w:left="360"/>
        <w:rPr>
          <w:b/>
          <w:noProof/>
          <w:sz w:val="20"/>
          <w:szCs w:val="20"/>
          <w:lang w:val="fr-FR"/>
        </w:rPr>
      </w:pPr>
      <w:r w:rsidRPr="00DE2B22">
        <w:rPr>
          <w:b/>
          <w:bCs/>
          <w:noProof/>
          <w:sz w:val="20"/>
          <w:szCs w:val="20"/>
          <w:lang w:val="fr-FR"/>
        </w:rPr>
        <w:t xml:space="preserve">Veillez à toujours prendre ce médicament en suivant scrupuleusement les indications de votre médecin ou votre pharmacien. </w:t>
      </w:r>
    </w:p>
    <w:p w:rsidR="00FD14A0" w:rsidRPr="00DE2B22" w:rsidRDefault="00FD14A0" w:rsidP="00772ADD">
      <w:pPr>
        <w:pStyle w:val="ListParagraph"/>
        <w:numPr>
          <w:ilvl w:val="0"/>
          <w:numId w:val="46"/>
        </w:numPr>
        <w:autoSpaceDE w:val="0"/>
        <w:autoSpaceDN w:val="0"/>
        <w:adjustRightInd w:val="0"/>
        <w:spacing w:after="0" w:line="240" w:lineRule="auto"/>
        <w:rPr>
          <w:rFonts w:cs="ScheringSansCE-Regular"/>
          <w:sz w:val="20"/>
          <w:szCs w:val="20"/>
          <w:lang w:val="fr-FR"/>
        </w:rPr>
      </w:pPr>
      <w:r w:rsidRPr="00DE2B22">
        <w:rPr>
          <w:noProof/>
          <w:sz w:val="20"/>
          <w:szCs w:val="20"/>
          <w:lang w:val="fr-FR"/>
        </w:rPr>
        <w:t>Duoskin®</w:t>
      </w:r>
      <w:r w:rsidRPr="00DE2B22">
        <w:rPr>
          <w:sz w:val="20"/>
          <w:szCs w:val="20"/>
          <w:lang w:val="fr-FR"/>
        </w:rPr>
        <w:t xml:space="preserve"> est destiné à un usage externe uniquement.</w:t>
      </w:r>
    </w:p>
    <w:p w:rsidR="00FD14A0" w:rsidRPr="00DE2B22" w:rsidRDefault="00FD14A0" w:rsidP="00772ADD">
      <w:pPr>
        <w:pStyle w:val="ListParagraph"/>
        <w:numPr>
          <w:ilvl w:val="0"/>
          <w:numId w:val="46"/>
        </w:numPr>
        <w:autoSpaceDE w:val="0"/>
        <w:autoSpaceDN w:val="0"/>
        <w:adjustRightInd w:val="0"/>
        <w:spacing w:after="0" w:line="240" w:lineRule="auto"/>
        <w:rPr>
          <w:rFonts w:cs="ScheringSansCE-Regular"/>
          <w:sz w:val="20"/>
          <w:szCs w:val="20"/>
          <w:lang w:val="fr-FR"/>
        </w:rPr>
      </w:pPr>
      <w:r w:rsidRPr="00DE2B22">
        <w:rPr>
          <w:noProof/>
          <w:sz w:val="20"/>
          <w:szCs w:val="20"/>
          <w:lang w:val="fr-FR"/>
        </w:rPr>
        <w:t>Duoskin®</w:t>
      </w:r>
      <w:r w:rsidRPr="00DE2B22">
        <w:rPr>
          <w:sz w:val="20"/>
          <w:szCs w:val="20"/>
          <w:lang w:val="fr-FR"/>
        </w:rPr>
        <w:t xml:space="preserve"> doit être appliqué une ou deux fois par jour pour couvrir les régions affectées de la peau. </w:t>
      </w:r>
    </w:p>
    <w:p w:rsidR="00772ADD" w:rsidRPr="00DE2B22" w:rsidRDefault="00AB1DD1" w:rsidP="00772ADD">
      <w:pPr>
        <w:pStyle w:val="ListParagraph"/>
        <w:numPr>
          <w:ilvl w:val="0"/>
          <w:numId w:val="46"/>
        </w:numPr>
        <w:autoSpaceDE w:val="0"/>
        <w:autoSpaceDN w:val="0"/>
        <w:adjustRightInd w:val="0"/>
        <w:spacing w:after="0" w:line="240" w:lineRule="auto"/>
        <w:rPr>
          <w:rFonts w:cs="ScheringSansCE-Regular"/>
          <w:sz w:val="20"/>
          <w:szCs w:val="20"/>
          <w:lang w:val="fr-FR"/>
        </w:rPr>
      </w:pPr>
      <w:r w:rsidRPr="00DE2B22">
        <w:rPr>
          <w:sz w:val="20"/>
          <w:szCs w:val="20"/>
          <w:lang w:val="fr-FR"/>
        </w:rPr>
        <w:t xml:space="preserve">Lavez-vous toujours les mains avant et après l'application de </w:t>
      </w:r>
      <w:r w:rsidRPr="00DE2B22">
        <w:rPr>
          <w:noProof/>
          <w:sz w:val="20"/>
          <w:szCs w:val="20"/>
          <w:lang w:val="fr-FR"/>
        </w:rPr>
        <w:t>DUOSKIN®</w:t>
      </w:r>
      <w:r w:rsidRPr="00DE2B22">
        <w:rPr>
          <w:sz w:val="20"/>
          <w:szCs w:val="20"/>
          <w:lang w:val="fr-FR"/>
        </w:rPr>
        <w:t>.</w:t>
      </w:r>
    </w:p>
    <w:p w:rsidR="00772ADD" w:rsidRPr="00DE2B22" w:rsidRDefault="00772ADD" w:rsidP="00772ADD">
      <w:pPr>
        <w:pStyle w:val="ListParagraph"/>
        <w:numPr>
          <w:ilvl w:val="0"/>
          <w:numId w:val="46"/>
        </w:numPr>
        <w:autoSpaceDE w:val="0"/>
        <w:autoSpaceDN w:val="0"/>
        <w:adjustRightInd w:val="0"/>
        <w:spacing w:after="0" w:line="240" w:lineRule="auto"/>
        <w:rPr>
          <w:rFonts w:cs="ScheringSansCE-Regular"/>
          <w:sz w:val="20"/>
          <w:szCs w:val="20"/>
          <w:lang w:val="fr-FR"/>
        </w:rPr>
      </w:pPr>
      <w:r w:rsidRPr="00DE2B22">
        <w:rPr>
          <w:sz w:val="20"/>
          <w:szCs w:val="20"/>
          <w:lang w:val="fr-FR"/>
        </w:rPr>
        <w:t xml:space="preserve">Arrêtez d'appliquer </w:t>
      </w:r>
      <w:r w:rsidRPr="00DE2B22">
        <w:rPr>
          <w:noProof/>
          <w:sz w:val="20"/>
          <w:szCs w:val="20"/>
          <w:lang w:val="fr-FR"/>
        </w:rPr>
        <w:t>DUOSKIN®</w:t>
      </w:r>
      <w:r w:rsidRPr="00DE2B22">
        <w:rPr>
          <w:sz w:val="20"/>
          <w:szCs w:val="20"/>
          <w:lang w:val="fr-FR"/>
        </w:rPr>
        <w:t xml:space="preserve"> une fois que les lésions de la peau se sont améliorées. En règle générale, le traitement ne doit pas dépasser 2 semaines. </w:t>
      </w:r>
    </w:p>
    <w:p w:rsidR="00772ADD" w:rsidRPr="00DE2B22" w:rsidRDefault="00772ADD" w:rsidP="00772ADD">
      <w:pPr>
        <w:pStyle w:val="ListParagraph"/>
        <w:numPr>
          <w:ilvl w:val="0"/>
          <w:numId w:val="46"/>
        </w:numPr>
        <w:autoSpaceDE w:val="0"/>
        <w:autoSpaceDN w:val="0"/>
        <w:adjustRightInd w:val="0"/>
        <w:spacing w:after="0" w:line="240" w:lineRule="auto"/>
        <w:rPr>
          <w:rFonts w:cs="ScheringSansCE-Regular"/>
          <w:sz w:val="20"/>
          <w:szCs w:val="20"/>
          <w:lang w:val="fr-FR"/>
        </w:rPr>
      </w:pPr>
      <w:r w:rsidRPr="00DE2B22">
        <w:rPr>
          <w:sz w:val="20"/>
          <w:szCs w:val="20"/>
          <w:lang w:val="fr-FR"/>
        </w:rPr>
        <w:t xml:space="preserve">Des mesures d'hygiène régulières sont essentielles au succès du traitement par </w:t>
      </w:r>
      <w:r w:rsidRPr="00DE2B22">
        <w:rPr>
          <w:noProof/>
          <w:sz w:val="20"/>
          <w:szCs w:val="20"/>
          <w:lang w:val="fr-FR"/>
        </w:rPr>
        <w:t>DUOSKIN®</w:t>
      </w:r>
      <w:r w:rsidRPr="00DE2B22">
        <w:rPr>
          <w:sz w:val="20"/>
          <w:szCs w:val="20"/>
          <w:lang w:val="fr-FR"/>
        </w:rPr>
        <w:t>.</w:t>
      </w:r>
    </w:p>
    <w:p w:rsidR="00772ADD" w:rsidRPr="00DE2B22" w:rsidRDefault="00772ADD" w:rsidP="00772ADD">
      <w:pPr>
        <w:autoSpaceDE w:val="0"/>
        <w:autoSpaceDN w:val="0"/>
        <w:adjustRightInd w:val="0"/>
        <w:spacing w:after="0" w:line="240" w:lineRule="auto"/>
        <w:ind w:left="360"/>
        <w:rPr>
          <w:rFonts w:cs="ScheringSansCE-Regular"/>
          <w:sz w:val="20"/>
          <w:szCs w:val="20"/>
          <w:lang w:val="fr-FR"/>
        </w:rPr>
      </w:pPr>
      <w:r w:rsidRPr="00DE2B22">
        <w:rPr>
          <w:b/>
          <w:bCs/>
          <w:sz w:val="20"/>
          <w:szCs w:val="20"/>
          <w:lang w:val="fr-FR"/>
        </w:rPr>
        <w:t xml:space="preserve">Si vous avez appliqué plus de </w:t>
      </w:r>
      <w:r w:rsidRPr="00DE2B22">
        <w:rPr>
          <w:b/>
          <w:bCs/>
          <w:noProof/>
          <w:sz w:val="20"/>
          <w:szCs w:val="20"/>
          <w:lang w:val="fr-FR"/>
        </w:rPr>
        <w:t>DUOSKIN®</w:t>
      </w:r>
      <w:r w:rsidRPr="00DE2B22">
        <w:rPr>
          <w:sz w:val="20"/>
          <w:szCs w:val="20"/>
          <w:lang w:val="fr-FR"/>
        </w:rPr>
        <w:t xml:space="preserve"> </w:t>
      </w:r>
      <w:r w:rsidRPr="00DE2B22">
        <w:rPr>
          <w:b/>
          <w:bCs/>
          <w:sz w:val="20"/>
          <w:szCs w:val="20"/>
          <w:lang w:val="fr-FR"/>
        </w:rPr>
        <w:t>que vous n'auriez dû</w:t>
      </w:r>
      <w:r w:rsidRPr="00DE2B22">
        <w:rPr>
          <w:sz w:val="20"/>
          <w:szCs w:val="20"/>
          <w:lang w:val="fr-FR"/>
        </w:rPr>
        <w:t xml:space="preserve">, ou si vous ingérez accidentellement </w:t>
      </w:r>
      <w:r w:rsidRPr="00DE2B22">
        <w:rPr>
          <w:noProof/>
          <w:sz w:val="20"/>
          <w:szCs w:val="20"/>
          <w:lang w:val="fr-FR"/>
        </w:rPr>
        <w:t>DUOSKIN®,</w:t>
      </w:r>
      <w:r w:rsidRPr="00DE2B22">
        <w:rPr>
          <w:sz w:val="20"/>
          <w:szCs w:val="20"/>
          <w:lang w:val="fr-FR"/>
        </w:rPr>
        <w:t xml:space="preserve"> il est peu probable que vous courriez un risque, mais vous pouvez contacter votre médecin ou votre pharmacien</w:t>
      </w:r>
      <w:r w:rsidR="00E83E5B">
        <w:rPr>
          <w:sz w:val="20"/>
          <w:szCs w:val="20"/>
          <w:lang w:val="fr-FR"/>
        </w:rPr>
        <w:t>.</w:t>
      </w:r>
    </w:p>
    <w:p w:rsidR="00EB160C" w:rsidRDefault="00772ADD" w:rsidP="00EB160C">
      <w:pPr>
        <w:autoSpaceDE w:val="0"/>
        <w:autoSpaceDN w:val="0"/>
        <w:adjustRightInd w:val="0"/>
        <w:spacing w:after="0" w:line="240" w:lineRule="auto"/>
        <w:ind w:left="360"/>
        <w:rPr>
          <w:sz w:val="20"/>
          <w:szCs w:val="20"/>
          <w:lang w:val="fr-FR"/>
        </w:rPr>
      </w:pPr>
      <w:r w:rsidRPr="00DE2B22">
        <w:rPr>
          <w:b/>
          <w:bCs/>
          <w:sz w:val="20"/>
          <w:szCs w:val="20"/>
          <w:lang w:val="fr-FR"/>
        </w:rPr>
        <w:t xml:space="preserve">Si vous avez oublié d'utiliser </w:t>
      </w:r>
      <w:r w:rsidRPr="00DE2B22">
        <w:rPr>
          <w:b/>
          <w:bCs/>
          <w:noProof/>
          <w:sz w:val="20"/>
          <w:szCs w:val="20"/>
          <w:lang w:val="fr-FR"/>
        </w:rPr>
        <w:t>DUOSKIN®</w:t>
      </w:r>
      <w:r w:rsidRPr="00DE2B22">
        <w:rPr>
          <w:noProof/>
          <w:sz w:val="20"/>
          <w:szCs w:val="20"/>
          <w:lang w:val="fr-FR"/>
        </w:rPr>
        <w:t>, n</w:t>
      </w:r>
      <w:r w:rsidR="00346449">
        <w:rPr>
          <w:noProof/>
          <w:sz w:val="20"/>
          <w:szCs w:val="20"/>
          <w:lang w:val="fr-FR"/>
        </w:rPr>
        <w:t>’appliquez</w:t>
      </w:r>
      <w:r w:rsidRPr="00DE2B22">
        <w:rPr>
          <w:sz w:val="20"/>
          <w:szCs w:val="20"/>
          <w:lang w:val="fr-FR"/>
        </w:rPr>
        <w:t xml:space="preserve"> pas de dose double pour compenser une dose oubliée. </w:t>
      </w:r>
    </w:p>
    <w:p w:rsidR="008F5EDE" w:rsidRPr="00DE2B22" w:rsidRDefault="00C6632D" w:rsidP="00EB160C">
      <w:pPr>
        <w:autoSpaceDE w:val="0"/>
        <w:autoSpaceDN w:val="0"/>
        <w:adjustRightInd w:val="0"/>
        <w:spacing w:after="0" w:line="240" w:lineRule="auto"/>
        <w:ind w:left="360"/>
        <w:rPr>
          <w:b/>
          <w:noProof/>
          <w:sz w:val="20"/>
          <w:szCs w:val="20"/>
          <w:lang w:val="fr-FR"/>
        </w:rPr>
      </w:pPr>
      <w:bookmarkStart w:id="0" w:name="_GoBack"/>
      <w:bookmarkEnd w:id="0"/>
      <w:r w:rsidRPr="00DE2B22">
        <w:rPr>
          <w:b/>
          <w:bCs/>
          <w:sz w:val="20"/>
          <w:szCs w:val="20"/>
          <w:lang w:val="fr-FR"/>
        </w:rPr>
        <w:t>Effets secondaires possibles</w:t>
      </w:r>
    </w:p>
    <w:p w:rsidR="00B90A50" w:rsidRPr="00DE2B22" w:rsidRDefault="00B90A50" w:rsidP="00B90A50">
      <w:pPr>
        <w:autoSpaceDE w:val="0"/>
        <w:autoSpaceDN w:val="0"/>
        <w:adjustRightInd w:val="0"/>
        <w:spacing w:after="0" w:line="240" w:lineRule="auto"/>
        <w:ind w:left="360"/>
        <w:rPr>
          <w:rFonts w:cs="ScheringSansCE-Regular"/>
          <w:sz w:val="20"/>
          <w:szCs w:val="20"/>
          <w:lang w:val="fr-FR"/>
        </w:rPr>
      </w:pPr>
      <w:r w:rsidRPr="00DE2B22">
        <w:rPr>
          <w:rFonts w:cs="ScheringSansCE-Regular"/>
          <w:sz w:val="20"/>
          <w:szCs w:val="20"/>
          <w:lang w:val="fr-FR"/>
        </w:rPr>
        <w:t>Les effets secondaires suivants ont été signalés :</w:t>
      </w:r>
    </w:p>
    <w:p w:rsidR="00B90A50" w:rsidRPr="00DE2B22" w:rsidRDefault="00B90A50" w:rsidP="00B90A50">
      <w:pPr>
        <w:autoSpaceDE w:val="0"/>
        <w:autoSpaceDN w:val="0"/>
        <w:adjustRightInd w:val="0"/>
        <w:spacing w:after="0" w:line="240" w:lineRule="auto"/>
        <w:ind w:left="360"/>
        <w:rPr>
          <w:rFonts w:cs="ScheringSansCE-Regular"/>
          <w:sz w:val="20"/>
          <w:szCs w:val="20"/>
          <w:lang w:val="fr-FR"/>
        </w:rPr>
      </w:pPr>
      <w:r w:rsidRPr="00DE2B22">
        <w:rPr>
          <w:rFonts w:cs="ScheringSansCE-Regular"/>
          <w:sz w:val="20"/>
          <w:szCs w:val="20"/>
          <w:lang w:val="fr-FR"/>
        </w:rPr>
        <w:lastRenderedPageBreak/>
        <w:t>Fréquents (</w:t>
      </w:r>
      <w:r w:rsidR="00EB160C">
        <w:rPr>
          <w:rFonts w:cs="ScheringSansCE-Regular"/>
          <w:sz w:val="20"/>
          <w:szCs w:val="20"/>
          <w:lang w:val="fr-FR"/>
        </w:rPr>
        <w:t>/10</w:t>
      </w:r>
      <w:r w:rsidRPr="00DE2B22">
        <w:rPr>
          <w:rFonts w:cs="ScheringSansCE-Regular"/>
          <w:sz w:val="20"/>
          <w:szCs w:val="20"/>
          <w:lang w:val="fr-FR"/>
        </w:rPr>
        <w:t>) :</w:t>
      </w:r>
    </w:p>
    <w:p w:rsidR="00B90A50" w:rsidRPr="00DE2B22" w:rsidRDefault="00B90A50" w:rsidP="00B90A50">
      <w:pPr>
        <w:pStyle w:val="ListParagraph"/>
        <w:numPr>
          <w:ilvl w:val="0"/>
          <w:numId w:val="47"/>
        </w:numPr>
        <w:autoSpaceDE w:val="0"/>
        <w:autoSpaceDN w:val="0"/>
        <w:adjustRightInd w:val="0"/>
        <w:spacing w:after="0" w:line="240" w:lineRule="auto"/>
        <w:rPr>
          <w:rFonts w:cs="ScheringSansCE-Regular"/>
          <w:sz w:val="20"/>
          <w:szCs w:val="20"/>
          <w:lang w:val="fr-FR"/>
        </w:rPr>
      </w:pPr>
      <w:r w:rsidRPr="00DE2B22">
        <w:rPr>
          <w:rFonts w:cs="ScheringSansCE-Regular"/>
          <w:sz w:val="20"/>
          <w:szCs w:val="20"/>
          <w:lang w:val="fr-FR"/>
        </w:rPr>
        <w:t>Irritation de la peau ou sensation de brûlure au site d'application.</w:t>
      </w:r>
    </w:p>
    <w:p w:rsidR="00B90A50" w:rsidRPr="00DE2B22" w:rsidRDefault="00B90A50" w:rsidP="00B90A50">
      <w:pPr>
        <w:autoSpaceDE w:val="0"/>
        <w:autoSpaceDN w:val="0"/>
        <w:adjustRightInd w:val="0"/>
        <w:spacing w:after="0" w:line="240" w:lineRule="auto"/>
        <w:rPr>
          <w:rFonts w:cs="ScheringSansCE-Regular"/>
          <w:sz w:val="20"/>
          <w:szCs w:val="20"/>
          <w:lang w:val="fr-FR"/>
        </w:rPr>
      </w:pPr>
    </w:p>
    <w:p w:rsidR="00B90A50" w:rsidRPr="00DE2B22" w:rsidRDefault="00B90A50" w:rsidP="00B90A50">
      <w:pPr>
        <w:autoSpaceDE w:val="0"/>
        <w:autoSpaceDN w:val="0"/>
        <w:adjustRightInd w:val="0"/>
        <w:spacing w:after="0" w:line="240" w:lineRule="auto"/>
        <w:ind w:left="360"/>
        <w:rPr>
          <w:rFonts w:cs="ScheringSansCE-Regular"/>
          <w:sz w:val="20"/>
          <w:szCs w:val="20"/>
          <w:lang w:val="fr-FR"/>
        </w:rPr>
      </w:pPr>
      <w:r w:rsidRPr="00DE2B22">
        <w:rPr>
          <w:rFonts w:cs="ScheringSansCE-Regular"/>
          <w:sz w:val="20"/>
          <w:szCs w:val="20"/>
          <w:lang w:val="fr-FR"/>
        </w:rPr>
        <w:t>Peu fréquents (</w:t>
      </w:r>
      <w:r w:rsidR="00EB160C">
        <w:rPr>
          <w:rFonts w:cs="ScheringSansCE-Regular"/>
          <w:sz w:val="20"/>
          <w:szCs w:val="20"/>
          <w:lang w:val="fr-FR"/>
        </w:rPr>
        <w:t>1/100</w:t>
      </w:r>
      <w:r w:rsidRPr="00DE2B22">
        <w:rPr>
          <w:rFonts w:cs="ScheringSansCE-Regular"/>
          <w:sz w:val="20"/>
          <w:szCs w:val="20"/>
          <w:lang w:val="fr-FR"/>
        </w:rPr>
        <w:t>) :</w:t>
      </w:r>
    </w:p>
    <w:p w:rsidR="00B90A50" w:rsidRPr="00DE2B22" w:rsidRDefault="00B90A50" w:rsidP="00E51430">
      <w:pPr>
        <w:pStyle w:val="ListParagraph"/>
        <w:numPr>
          <w:ilvl w:val="0"/>
          <w:numId w:val="47"/>
        </w:numPr>
        <w:autoSpaceDE w:val="0"/>
        <w:autoSpaceDN w:val="0"/>
        <w:adjustRightInd w:val="0"/>
        <w:spacing w:after="0" w:line="240" w:lineRule="auto"/>
        <w:rPr>
          <w:rFonts w:cs="ScheringSansCE-Regular"/>
          <w:sz w:val="20"/>
          <w:szCs w:val="20"/>
          <w:lang w:val="fr-FR"/>
        </w:rPr>
      </w:pPr>
      <w:r w:rsidRPr="00DE2B22">
        <w:rPr>
          <w:sz w:val="20"/>
          <w:szCs w:val="20"/>
          <w:lang w:val="fr-FR"/>
        </w:rPr>
        <w:t>Peau rouge ou sèche au site d'application.</w:t>
      </w:r>
    </w:p>
    <w:p w:rsidR="00B90A50" w:rsidRPr="00DE2B22" w:rsidRDefault="00B90A50" w:rsidP="004772B9">
      <w:pPr>
        <w:pStyle w:val="ListParagraph"/>
        <w:numPr>
          <w:ilvl w:val="0"/>
          <w:numId w:val="47"/>
        </w:numPr>
        <w:autoSpaceDE w:val="0"/>
        <w:autoSpaceDN w:val="0"/>
        <w:adjustRightInd w:val="0"/>
        <w:spacing w:after="0" w:line="240" w:lineRule="auto"/>
        <w:rPr>
          <w:rFonts w:cs="ScheringSansCE-Regular"/>
          <w:sz w:val="20"/>
          <w:szCs w:val="20"/>
          <w:lang w:val="fr-FR"/>
        </w:rPr>
      </w:pPr>
      <w:r w:rsidRPr="00DE2B22">
        <w:rPr>
          <w:rFonts w:cs="ScheringSansCE-Regular"/>
          <w:sz w:val="20"/>
          <w:szCs w:val="20"/>
          <w:lang w:val="fr-FR"/>
        </w:rPr>
        <w:t>Vergetures.</w:t>
      </w:r>
    </w:p>
    <w:p w:rsidR="00B90A50" w:rsidRPr="00DE2B22" w:rsidRDefault="00B90A50" w:rsidP="00B90A50">
      <w:pPr>
        <w:autoSpaceDE w:val="0"/>
        <w:autoSpaceDN w:val="0"/>
        <w:adjustRightInd w:val="0"/>
        <w:spacing w:after="0" w:line="240" w:lineRule="auto"/>
        <w:ind w:left="360"/>
        <w:rPr>
          <w:rFonts w:cs="ScheringSansCE-Regular"/>
          <w:sz w:val="20"/>
          <w:szCs w:val="20"/>
          <w:lang w:val="fr-FR"/>
        </w:rPr>
      </w:pPr>
      <w:r w:rsidRPr="00DE2B22">
        <w:rPr>
          <w:rFonts w:cs="ScheringSansCE-Regular"/>
          <w:sz w:val="20"/>
          <w:szCs w:val="20"/>
          <w:lang w:val="fr-FR"/>
        </w:rPr>
        <w:t>Fréquence indéterminée :</w:t>
      </w:r>
    </w:p>
    <w:p w:rsidR="00B90A50" w:rsidRPr="00DE2B22" w:rsidRDefault="00B90A50" w:rsidP="003E39EF">
      <w:pPr>
        <w:pStyle w:val="ListParagraph"/>
        <w:numPr>
          <w:ilvl w:val="0"/>
          <w:numId w:val="48"/>
        </w:numPr>
        <w:autoSpaceDE w:val="0"/>
        <w:autoSpaceDN w:val="0"/>
        <w:adjustRightInd w:val="0"/>
        <w:spacing w:after="0" w:line="240" w:lineRule="auto"/>
        <w:rPr>
          <w:rFonts w:cs="ScheringSansCE-Regular"/>
          <w:sz w:val="20"/>
          <w:szCs w:val="20"/>
          <w:lang w:val="fr-FR"/>
        </w:rPr>
      </w:pPr>
      <w:r w:rsidRPr="00DE2B22">
        <w:rPr>
          <w:rFonts w:cs="ScheringSansCE-Regular"/>
          <w:sz w:val="20"/>
          <w:szCs w:val="20"/>
          <w:lang w:val="fr-FR"/>
        </w:rPr>
        <w:t>Démangeaisons</w:t>
      </w:r>
      <w:r w:rsidR="00EB160C">
        <w:rPr>
          <w:rFonts w:cs="ScheringSansCE-Regular"/>
          <w:sz w:val="20"/>
          <w:szCs w:val="20"/>
          <w:lang w:val="fr-FR"/>
        </w:rPr>
        <w:t xml:space="preserve"> </w:t>
      </w:r>
      <w:r w:rsidRPr="00DE2B22">
        <w:rPr>
          <w:rFonts w:cs="ScheringSansCE-Regular"/>
          <w:sz w:val="20"/>
          <w:szCs w:val="20"/>
          <w:lang w:val="fr-FR"/>
        </w:rPr>
        <w:t>ou ampoules</w:t>
      </w:r>
      <w:r w:rsidR="00EB160C">
        <w:rPr>
          <w:rFonts w:cs="ScheringSansCE-Regular"/>
          <w:sz w:val="20"/>
          <w:szCs w:val="20"/>
          <w:lang w:val="fr-FR"/>
        </w:rPr>
        <w:t xml:space="preserve"> </w:t>
      </w:r>
      <w:r w:rsidRPr="00DE2B22">
        <w:rPr>
          <w:rFonts w:cs="ScheringSansCE-Regular"/>
          <w:sz w:val="20"/>
          <w:szCs w:val="20"/>
          <w:lang w:val="fr-FR"/>
        </w:rPr>
        <w:t>au site d'application.</w:t>
      </w:r>
    </w:p>
    <w:p w:rsidR="00B90A50" w:rsidRPr="00DE2B22" w:rsidRDefault="00B90A50" w:rsidP="00B90A50">
      <w:pPr>
        <w:autoSpaceDE w:val="0"/>
        <w:autoSpaceDN w:val="0"/>
        <w:adjustRightInd w:val="0"/>
        <w:spacing w:after="0" w:line="240" w:lineRule="auto"/>
        <w:ind w:left="360"/>
        <w:rPr>
          <w:rFonts w:cs="ScheringSansCE-Regular"/>
          <w:sz w:val="20"/>
          <w:szCs w:val="20"/>
          <w:lang w:val="fr-FR"/>
        </w:rPr>
      </w:pPr>
      <w:r w:rsidRPr="00DE2B22">
        <w:rPr>
          <w:sz w:val="20"/>
          <w:szCs w:val="20"/>
          <w:lang w:val="fr-FR"/>
        </w:rPr>
        <w:t>Comme avec les autres glucocorticoïdes appliqués sur la peau, l'utilisation de</w:t>
      </w:r>
      <w:r w:rsidRPr="00DE2B22">
        <w:rPr>
          <w:noProof/>
          <w:sz w:val="20"/>
          <w:szCs w:val="20"/>
          <w:lang w:val="fr-FR"/>
        </w:rPr>
        <w:t xml:space="preserve"> DUOSKIN®</w:t>
      </w:r>
      <w:r w:rsidRPr="00DE2B22">
        <w:rPr>
          <w:sz w:val="20"/>
          <w:szCs w:val="20"/>
          <w:lang w:val="fr-FR"/>
        </w:rPr>
        <w:t xml:space="preserve"> peut également entraîner les effets secondaires locaux suivants :</w:t>
      </w:r>
    </w:p>
    <w:p w:rsidR="00B90A50" w:rsidRPr="00DE2B22" w:rsidRDefault="00B90A50" w:rsidP="00B90A50">
      <w:pPr>
        <w:pStyle w:val="ListParagraph"/>
        <w:numPr>
          <w:ilvl w:val="0"/>
          <w:numId w:val="48"/>
        </w:numPr>
        <w:autoSpaceDE w:val="0"/>
        <w:autoSpaceDN w:val="0"/>
        <w:adjustRightInd w:val="0"/>
        <w:spacing w:after="0" w:line="240" w:lineRule="auto"/>
        <w:rPr>
          <w:rFonts w:cs="ScheringSansCE-Regular"/>
          <w:sz w:val="20"/>
          <w:szCs w:val="20"/>
          <w:lang w:val="fr-FR"/>
        </w:rPr>
      </w:pPr>
      <w:r w:rsidRPr="00DE2B22">
        <w:rPr>
          <w:rFonts w:cs="ScheringSansCE-Regular"/>
          <w:sz w:val="20"/>
          <w:szCs w:val="20"/>
          <w:lang w:val="fr-FR"/>
        </w:rPr>
        <w:t>Amincissement de la peau.</w:t>
      </w:r>
    </w:p>
    <w:p w:rsidR="00B90A50" w:rsidRPr="00DE2B22" w:rsidRDefault="00B90A50" w:rsidP="00756D4D">
      <w:pPr>
        <w:pStyle w:val="ListParagraph"/>
        <w:numPr>
          <w:ilvl w:val="0"/>
          <w:numId w:val="48"/>
        </w:numPr>
        <w:autoSpaceDE w:val="0"/>
        <w:autoSpaceDN w:val="0"/>
        <w:adjustRightInd w:val="0"/>
        <w:spacing w:after="0" w:line="240" w:lineRule="auto"/>
        <w:rPr>
          <w:rFonts w:cs="ScheringSansCE-Regular"/>
          <w:sz w:val="20"/>
          <w:szCs w:val="20"/>
          <w:lang w:val="fr-FR"/>
        </w:rPr>
      </w:pPr>
      <w:r w:rsidRPr="00DE2B22">
        <w:rPr>
          <w:rFonts w:cs="ScheringSansCE-Regular"/>
          <w:sz w:val="20"/>
          <w:szCs w:val="20"/>
          <w:lang w:val="fr-FR"/>
        </w:rPr>
        <w:t>Inflammation des follicules pileux.</w:t>
      </w:r>
    </w:p>
    <w:p w:rsidR="00B90A50" w:rsidRPr="00DE2B22" w:rsidRDefault="00B90A50" w:rsidP="00255170">
      <w:pPr>
        <w:pStyle w:val="ListParagraph"/>
        <w:numPr>
          <w:ilvl w:val="0"/>
          <w:numId w:val="48"/>
        </w:numPr>
        <w:autoSpaceDE w:val="0"/>
        <w:autoSpaceDN w:val="0"/>
        <w:adjustRightInd w:val="0"/>
        <w:spacing w:after="0" w:line="240" w:lineRule="auto"/>
        <w:rPr>
          <w:rFonts w:cs="ScheringSansCE-Regular"/>
          <w:sz w:val="20"/>
          <w:szCs w:val="20"/>
          <w:lang w:val="fr-FR"/>
        </w:rPr>
      </w:pPr>
      <w:r w:rsidRPr="00DE2B22">
        <w:rPr>
          <w:rFonts w:cs="ScheringSansCE-Regular"/>
          <w:sz w:val="20"/>
          <w:szCs w:val="20"/>
          <w:lang w:val="fr-FR"/>
        </w:rPr>
        <w:t>Augmentation de la pilosité corporelle.</w:t>
      </w:r>
    </w:p>
    <w:p w:rsidR="00B90A50" w:rsidRPr="00DE2B22" w:rsidRDefault="00B90A50" w:rsidP="0018119D">
      <w:pPr>
        <w:pStyle w:val="ListParagraph"/>
        <w:numPr>
          <w:ilvl w:val="0"/>
          <w:numId w:val="48"/>
        </w:numPr>
        <w:autoSpaceDE w:val="0"/>
        <w:autoSpaceDN w:val="0"/>
        <w:adjustRightInd w:val="0"/>
        <w:spacing w:after="0" w:line="240" w:lineRule="auto"/>
        <w:rPr>
          <w:rFonts w:cs="ScheringSansCE-Regular"/>
          <w:sz w:val="20"/>
          <w:szCs w:val="20"/>
          <w:lang w:val="fr-FR"/>
        </w:rPr>
      </w:pPr>
      <w:r w:rsidRPr="00DE2B22">
        <w:rPr>
          <w:rFonts w:cs="ScheringSansCE-Regular"/>
          <w:sz w:val="20"/>
          <w:szCs w:val="20"/>
          <w:lang w:val="fr-FR"/>
        </w:rPr>
        <w:t>Dilatation de petits vaisseaux sanguins superficiels de la peau.</w:t>
      </w:r>
    </w:p>
    <w:p w:rsidR="00B90A50" w:rsidRPr="00DE2B22" w:rsidRDefault="00B90A50" w:rsidP="00922459">
      <w:pPr>
        <w:pStyle w:val="ListParagraph"/>
        <w:numPr>
          <w:ilvl w:val="0"/>
          <w:numId w:val="48"/>
        </w:numPr>
        <w:autoSpaceDE w:val="0"/>
        <w:autoSpaceDN w:val="0"/>
        <w:adjustRightInd w:val="0"/>
        <w:spacing w:after="0" w:line="240" w:lineRule="auto"/>
        <w:rPr>
          <w:rFonts w:cs="ScheringSansCE-Regular"/>
          <w:sz w:val="20"/>
          <w:szCs w:val="20"/>
          <w:lang w:val="fr-FR"/>
        </w:rPr>
      </w:pPr>
      <w:r w:rsidRPr="00DE2B22">
        <w:rPr>
          <w:rFonts w:cs="ScheringSansCE-Regular"/>
          <w:sz w:val="20"/>
          <w:szCs w:val="20"/>
          <w:lang w:val="fr-FR"/>
        </w:rPr>
        <w:t>Inflammation de la peau autour de la bouche.</w:t>
      </w:r>
    </w:p>
    <w:p w:rsidR="00B90A50" w:rsidRPr="00DE2B22" w:rsidRDefault="00B90A50" w:rsidP="00B46BBB">
      <w:pPr>
        <w:pStyle w:val="ListParagraph"/>
        <w:numPr>
          <w:ilvl w:val="0"/>
          <w:numId w:val="48"/>
        </w:numPr>
        <w:autoSpaceDE w:val="0"/>
        <w:autoSpaceDN w:val="0"/>
        <w:adjustRightInd w:val="0"/>
        <w:spacing w:after="0" w:line="240" w:lineRule="auto"/>
        <w:rPr>
          <w:rFonts w:cs="ScheringSansCE-Regular"/>
          <w:sz w:val="20"/>
          <w:szCs w:val="20"/>
          <w:lang w:val="fr-FR"/>
        </w:rPr>
      </w:pPr>
      <w:r w:rsidRPr="00DE2B22">
        <w:rPr>
          <w:rFonts w:cs="ScheringSansCE-Regular"/>
          <w:sz w:val="20"/>
          <w:szCs w:val="20"/>
          <w:lang w:val="fr-FR"/>
        </w:rPr>
        <w:t>Changement de couleur de la peau.</w:t>
      </w:r>
    </w:p>
    <w:p w:rsidR="00B90A50" w:rsidRPr="00DE2B22" w:rsidRDefault="00B90A50" w:rsidP="00B46BBB">
      <w:pPr>
        <w:pStyle w:val="ListParagraph"/>
        <w:numPr>
          <w:ilvl w:val="0"/>
          <w:numId w:val="48"/>
        </w:numPr>
        <w:autoSpaceDE w:val="0"/>
        <w:autoSpaceDN w:val="0"/>
        <w:adjustRightInd w:val="0"/>
        <w:spacing w:after="0" w:line="240" w:lineRule="auto"/>
        <w:rPr>
          <w:rFonts w:cs="ScheringSansCE-Regular"/>
          <w:sz w:val="20"/>
          <w:szCs w:val="20"/>
          <w:lang w:val="fr-FR"/>
        </w:rPr>
      </w:pPr>
      <w:r w:rsidRPr="00DE2B22">
        <w:rPr>
          <w:rFonts w:cs="ScheringSansCE-Regular"/>
          <w:sz w:val="20"/>
          <w:szCs w:val="20"/>
          <w:lang w:val="fr-FR"/>
        </w:rPr>
        <w:t>Acné.</w:t>
      </w:r>
    </w:p>
    <w:p w:rsidR="00B90A50" w:rsidRPr="00DE2B22" w:rsidRDefault="00B90A50" w:rsidP="00674B03">
      <w:pPr>
        <w:pStyle w:val="ListParagraph"/>
        <w:numPr>
          <w:ilvl w:val="0"/>
          <w:numId w:val="48"/>
        </w:numPr>
        <w:autoSpaceDE w:val="0"/>
        <w:autoSpaceDN w:val="0"/>
        <w:adjustRightInd w:val="0"/>
        <w:spacing w:after="0" w:line="240" w:lineRule="auto"/>
        <w:rPr>
          <w:rFonts w:cs="ScheringSansCE-Regular"/>
          <w:sz w:val="20"/>
          <w:szCs w:val="20"/>
          <w:lang w:val="fr-FR"/>
        </w:rPr>
      </w:pPr>
      <w:r w:rsidRPr="00DE2B22">
        <w:rPr>
          <w:sz w:val="20"/>
          <w:szCs w:val="20"/>
          <w:lang w:val="fr-FR"/>
        </w:rPr>
        <w:t xml:space="preserve">Réactions allergiques cutanées à l'un des composants de </w:t>
      </w:r>
      <w:r w:rsidRPr="00DE2B22">
        <w:rPr>
          <w:noProof/>
          <w:sz w:val="20"/>
          <w:szCs w:val="20"/>
          <w:lang w:val="fr-FR"/>
        </w:rPr>
        <w:t>DUOSKIN®</w:t>
      </w:r>
      <w:r w:rsidRPr="00DE2B22">
        <w:rPr>
          <w:sz w:val="20"/>
          <w:szCs w:val="20"/>
          <w:lang w:val="fr-FR"/>
        </w:rPr>
        <w:t>.</w:t>
      </w:r>
    </w:p>
    <w:p w:rsidR="00B90A50" w:rsidRPr="00DE2B22" w:rsidRDefault="00B90A50" w:rsidP="00B90A50">
      <w:pPr>
        <w:pStyle w:val="ListParagraph"/>
        <w:numPr>
          <w:ilvl w:val="0"/>
          <w:numId w:val="48"/>
        </w:numPr>
        <w:autoSpaceDE w:val="0"/>
        <w:autoSpaceDN w:val="0"/>
        <w:adjustRightInd w:val="0"/>
        <w:spacing w:after="0" w:line="240" w:lineRule="auto"/>
        <w:rPr>
          <w:rFonts w:eastAsia="Times New Roman" w:cs="Arial"/>
          <w:sz w:val="20"/>
          <w:szCs w:val="20"/>
          <w:lang w:val="fr-FR"/>
        </w:rPr>
      </w:pPr>
      <w:r w:rsidRPr="00DE2B22">
        <w:rPr>
          <w:rFonts w:cs="ScheringSansCE-Regular"/>
          <w:sz w:val="20"/>
          <w:szCs w:val="20"/>
          <w:lang w:val="fr-FR"/>
        </w:rPr>
        <w:t>L'apparition d'effets secondaires chez les nouveau-nés dont la mère a été traitée de façon intensive ou prolongée pendant la grossesse ou au cours de l'allaitement ne peut être exclue.</w:t>
      </w:r>
    </w:p>
    <w:p w:rsidR="00A64005" w:rsidRPr="00DE2B22" w:rsidRDefault="00A64005" w:rsidP="006D4CCA">
      <w:pPr>
        <w:shd w:val="clear" w:color="auto" w:fill="FFFFFF"/>
        <w:spacing w:after="0" w:line="240" w:lineRule="auto"/>
        <w:ind w:left="360"/>
        <w:rPr>
          <w:rFonts w:eastAsia="Times New Roman" w:cs="Arial"/>
          <w:sz w:val="20"/>
          <w:szCs w:val="20"/>
          <w:lang w:val="fr-FR"/>
        </w:rPr>
      </w:pPr>
      <w:r w:rsidRPr="00DE2B22">
        <w:rPr>
          <w:rFonts w:eastAsia="Times New Roman" w:cs="Arial"/>
          <w:sz w:val="20"/>
          <w:szCs w:val="20"/>
          <w:lang w:val="fr-FR"/>
        </w:rPr>
        <w:t>Si vous ressentez un quelconque effet secondaire, parlez-en à votre médecin, votre infirmier/ère ou votre pharmacien. Ceci concerne également les éventuels effets secondaires non répertoriés dans cette notice.</w:t>
      </w:r>
    </w:p>
    <w:p w:rsidR="006F7C9E" w:rsidRPr="00DE2B22" w:rsidRDefault="00C6632D" w:rsidP="006D4CCA">
      <w:pPr>
        <w:pStyle w:val="ListParagraph"/>
        <w:numPr>
          <w:ilvl w:val="0"/>
          <w:numId w:val="15"/>
        </w:numPr>
        <w:spacing w:line="240" w:lineRule="auto"/>
        <w:ind w:right="-2"/>
        <w:outlineLvl w:val="0"/>
        <w:rPr>
          <w:rStyle w:val="A0"/>
          <w:color w:val="auto"/>
          <w:sz w:val="20"/>
          <w:szCs w:val="20"/>
          <w:lang w:val="fr-FR"/>
        </w:rPr>
      </w:pPr>
      <w:r w:rsidRPr="00DE2B22">
        <w:rPr>
          <w:b/>
          <w:bCs/>
          <w:noProof/>
          <w:sz w:val="20"/>
          <w:szCs w:val="20"/>
          <w:lang w:val="fr-FR"/>
        </w:rPr>
        <w:t>Comment conserver DUOSKIN® :</w:t>
      </w:r>
      <w:r w:rsidRPr="00DE2B22">
        <w:rPr>
          <w:noProof/>
          <w:sz w:val="20"/>
          <w:szCs w:val="20"/>
          <w:lang w:val="fr-FR"/>
        </w:rPr>
        <w:t xml:space="preserve"> </w:t>
      </w:r>
      <w:r w:rsidRPr="00DE2B22">
        <w:rPr>
          <w:sz w:val="20"/>
          <w:szCs w:val="20"/>
          <w:lang w:val="fr-FR"/>
        </w:rPr>
        <w:t>Conserver à une température</w:t>
      </w:r>
      <w:r w:rsidR="00304C27">
        <w:rPr>
          <w:sz w:val="20"/>
          <w:szCs w:val="20"/>
          <w:lang w:val="fr-FR"/>
        </w:rPr>
        <w:t xml:space="preserve"> ne dépassant pas </w:t>
      </w:r>
      <w:r w:rsidRPr="00DE2B22">
        <w:rPr>
          <w:sz w:val="20"/>
          <w:szCs w:val="20"/>
          <w:lang w:val="fr-FR"/>
        </w:rPr>
        <w:t xml:space="preserve">30 °C dans l'emballage d'origine. Tenir hors de la portée et de la vue des enfants. </w:t>
      </w:r>
      <w:r w:rsidRPr="00DE2B22">
        <w:rPr>
          <w:rStyle w:val="A0"/>
          <w:color w:val="auto"/>
          <w:sz w:val="20"/>
          <w:szCs w:val="20"/>
          <w:lang w:val="fr-FR"/>
        </w:rPr>
        <w:t>N</w:t>
      </w:r>
      <w:r w:rsidR="00304C27">
        <w:rPr>
          <w:rStyle w:val="A0"/>
          <w:color w:val="auto"/>
          <w:sz w:val="20"/>
          <w:szCs w:val="20"/>
          <w:lang w:val="fr-FR"/>
        </w:rPr>
        <w:t>’utilisez jamais ce médicament</w:t>
      </w:r>
      <w:r w:rsidRPr="00DE2B22">
        <w:rPr>
          <w:rStyle w:val="A0"/>
          <w:color w:val="auto"/>
          <w:sz w:val="20"/>
          <w:szCs w:val="20"/>
          <w:lang w:val="fr-FR"/>
        </w:rPr>
        <w:t xml:space="preserve"> </w:t>
      </w:r>
      <w:r w:rsidR="00304C27">
        <w:rPr>
          <w:rStyle w:val="A0"/>
          <w:color w:val="auto"/>
          <w:sz w:val="20"/>
          <w:szCs w:val="20"/>
          <w:lang w:val="fr-FR"/>
        </w:rPr>
        <w:t>si</w:t>
      </w:r>
      <w:r w:rsidRPr="00DE2B22">
        <w:rPr>
          <w:rStyle w:val="A0"/>
          <w:color w:val="auto"/>
          <w:sz w:val="20"/>
          <w:szCs w:val="20"/>
          <w:lang w:val="fr-FR"/>
        </w:rPr>
        <w:t xml:space="preserve"> la date de péremption </w:t>
      </w:r>
      <w:r w:rsidR="00304C27">
        <w:rPr>
          <w:rStyle w:val="A0"/>
          <w:color w:val="auto"/>
          <w:sz w:val="20"/>
          <w:szCs w:val="20"/>
          <w:lang w:val="fr-FR"/>
        </w:rPr>
        <w:t>imprimée</w:t>
      </w:r>
      <w:r w:rsidRPr="00DE2B22">
        <w:rPr>
          <w:rStyle w:val="A0"/>
          <w:color w:val="auto"/>
          <w:sz w:val="20"/>
          <w:szCs w:val="20"/>
          <w:lang w:val="fr-FR"/>
        </w:rPr>
        <w:t xml:space="preserve"> sur l'emballage (Exp.)</w:t>
      </w:r>
      <w:r w:rsidR="00304C27">
        <w:rPr>
          <w:rStyle w:val="A0"/>
          <w:color w:val="auto"/>
          <w:sz w:val="20"/>
          <w:szCs w:val="20"/>
          <w:lang w:val="fr-FR"/>
        </w:rPr>
        <w:t xml:space="preserve"> est dépassée</w:t>
      </w:r>
      <w:r w:rsidRPr="00DE2B22">
        <w:rPr>
          <w:rStyle w:val="A0"/>
          <w:color w:val="auto"/>
          <w:sz w:val="20"/>
          <w:szCs w:val="20"/>
          <w:lang w:val="fr-FR"/>
        </w:rPr>
        <w:t xml:space="preserve">.  La date fait référence au dernier jour </w:t>
      </w:r>
      <w:r w:rsidR="00304C27">
        <w:rPr>
          <w:rStyle w:val="A0"/>
          <w:color w:val="auto"/>
          <w:sz w:val="20"/>
          <w:szCs w:val="20"/>
          <w:lang w:val="fr-FR"/>
        </w:rPr>
        <w:t>du</w:t>
      </w:r>
      <w:r w:rsidRPr="00DE2B22">
        <w:rPr>
          <w:rStyle w:val="A0"/>
          <w:color w:val="auto"/>
          <w:sz w:val="20"/>
          <w:szCs w:val="20"/>
          <w:lang w:val="fr-FR"/>
        </w:rPr>
        <w:t xml:space="preserve"> mois.</w:t>
      </w:r>
    </w:p>
    <w:p w:rsidR="008E7D89" w:rsidRPr="00DE2B22" w:rsidRDefault="00F52BBD" w:rsidP="00CE75AC">
      <w:pPr>
        <w:pStyle w:val="ListParagraph"/>
        <w:numPr>
          <w:ilvl w:val="0"/>
          <w:numId w:val="1"/>
        </w:numPr>
        <w:spacing w:after="0" w:line="240" w:lineRule="auto"/>
        <w:ind w:right="-2"/>
        <w:rPr>
          <w:b/>
          <w:sz w:val="20"/>
          <w:szCs w:val="20"/>
          <w:lang w:val="fr-FR"/>
        </w:rPr>
      </w:pPr>
      <w:r w:rsidRPr="00DE2B22">
        <w:rPr>
          <w:b/>
          <w:bCs/>
          <w:sz w:val="20"/>
          <w:szCs w:val="20"/>
          <w:lang w:val="fr-FR"/>
        </w:rPr>
        <w:t>Autres informations</w:t>
      </w:r>
    </w:p>
    <w:p w:rsidR="00257BB7" w:rsidRPr="00DE2B22" w:rsidRDefault="00C6632D" w:rsidP="00257BB7">
      <w:pPr>
        <w:autoSpaceDE w:val="0"/>
        <w:autoSpaceDN w:val="0"/>
        <w:adjustRightInd w:val="0"/>
        <w:spacing w:after="0" w:line="241" w:lineRule="atLeast"/>
        <w:ind w:left="360"/>
        <w:jc w:val="both"/>
        <w:rPr>
          <w:rFonts w:cs="Arial"/>
          <w:sz w:val="20"/>
          <w:szCs w:val="20"/>
          <w:lang w:val="fr-FR"/>
        </w:rPr>
      </w:pPr>
      <w:r w:rsidRPr="00DE2B22">
        <w:rPr>
          <w:b/>
          <w:bCs/>
          <w:sz w:val="20"/>
          <w:szCs w:val="20"/>
          <w:lang w:val="fr-FR"/>
        </w:rPr>
        <w:t xml:space="preserve">Que contient </w:t>
      </w:r>
      <w:r w:rsidRPr="00DE2B22">
        <w:rPr>
          <w:b/>
          <w:bCs/>
          <w:noProof/>
          <w:sz w:val="20"/>
          <w:szCs w:val="20"/>
          <w:lang w:val="fr-FR"/>
        </w:rPr>
        <w:t>DUOSKIN®</w:t>
      </w:r>
      <w:r w:rsidRPr="00DE2B22">
        <w:rPr>
          <w:b/>
          <w:bCs/>
          <w:sz w:val="20"/>
          <w:szCs w:val="20"/>
          <w:lang w:val="fr-FR"/>
        </w:rPr>
        <w:t> :</w:t>
      </w:r>
      <w:r w:rsidRPr="00DE2B22">
        <w:rPr>
          <w:sz w:val="20"/>
          <w:szCs w:val="20"/>
          <w:lang w:val="fr-FR"/>
        </w:rPr>
        <w:t xml:space="preserve"> </w:t>
      </w:r>
      <w:r w:rsidRPr="00DE2B22">
        <w:rPr>
          <w:rStyle w:val="A2"/>
          <w:b w:val="0"/>
          <w:bCs w:val="0"/>
          <w:color w:val="auto"/>
          <w:sz w:val="20"/>
          <w:szCs w:val="20"/>
          <w:lang w:val="fr-FR"/>
        </w:rPr>
        <w:t xml:space="preserve">Substances actives : chaque gramme de crème contient </w:t>
      </w:r>
      <w:r w:rsidRPr="00DE2B22">
        <w:rPr>
          <w:sz w:val="20"/>
          <w:szCs w:val="20"/>
          <w:lang w:val="fr-FR"/>
        </w:rPr>
        <w:t>10 mg de nitrate d'isoconazole et 1 mg de valérate de diflucortolone. Liste des excipients : Paraffine liquide, (polysorbate 60, édétate de disodium, paraffine blanche molle, (alcool cétylstéarylique), stéarate de sorbitane), eau purifiée.</w:t>
      </w:r>
    </w:p>
    <w:p w:rsidR="006D4CCA" w:rsidRPr="00DE2B22" w:rsidRDefault="00CE7A7C" w:rsidP="00257BB7">
      <w:pPr>
        <w:autoSpaceDE w:val="0"/>
        <w:autoSpaceDN w:val="0"/>
        <w:adjustRightInd w:val="0"/>
        <w:spacing w:after="0" w:line="241" w:lineRule="atLeast"/>
        <w:ind w:left="360"/>
        <w:jc w:val="both"/>
        <w:rPr>
          <w:rFonts w:cs="Arial"/>
          <w:sz w:val="20"/>
          <w:szCs w:val="20"/>
          <w:lang w:val="fr-FR"/>
        </w:rPr>
      </w:pPr>
      <w:r w:rsidRPr="00DE2B22">
        <w:rPr>
          <w:b/>
          <w:bCs/>
          <w:noProof/>
          <w:sz w:val="20"/>
          <w:szCs w:val="20"/>
          <w:lang w:val="fr-FR"/>
        </w:rPr>
        <w:t xml:space="preserve">DUOSKIN® </w:t>
      </w:r>
      <w:r w:rsidRPr="00DE2B22">
        <w:rPr>
          <w:rStyle w:val="A0"/>
          <w:color w:val="auto"/>
          <w:sz w:val="20"/>
          <w:szCs w:val="20"/>
          <w:lang w:val="fr-FR"/>
        </w:rPr>
        <w:t xml:space="preserve">est une crème blanche se présentant dans </w:t>
      </w:r>
      <w:r w:rsidRPr="00DE2B22">
        <w:rPr>
          <w:sz w:val="20"/>
          <w:szCs w:val="20"/>
          <w:lang w:val="fr-FR"/>
        </w:rPr>
        <w:t xml:space="preserve">un tube de 15 g. </w:t>
      </w:r>
    </w:p>
    <w:p w:rsidR="00C851C3" w:rsidRPr="00DE2B22" w:rsidRDefault="00CE7A7C" w:rsidP="0008673D">
      <w:pPr>
        <w:pStyle w:val="ListParagraph"/>
        <w:numPr>
          <w:ilvl w:val="12"/>
          <w:numId w:val="0"/>
        </w:numPr>
        <w:spacing w:after="0" w:line="240" w:lineRule="auto"/>
        <w:ind w:left="360" w:right="-2"/>
        <w:rPr>
          <w:rStyle w:val="A5"/>
          <w:color w:val="auto"/>
          <w:sz w:val="20"/>
          <w:szCs w:val="20"/>
          <w:u w:val="none"/>
          <w:lang w:val="fr-FR"/>
        </w:rPr>
      </w:pPr>
      <w:r w:rsidRPr="00DE2B22">
        <w:rPr>
          <w:b/>
          <w:bCs/>
          <w:noProof/>
          <w:sz w:val="20"/>
          <w:szCs w:val="20"/>
          <w:lang w:val="fr-FR"/>
        </w:rPr>
        <w:t xml:space="preserve">DUOSKIN® </w:t>
      </w:r>
      <w:r w:rsidRPr="00DE2B22">
        <w:rPr>
          <w:rStyle w:val="A0"/>
          <w:color w:val="auto"/>
          <w:sz w:val="20"/>
          <w:szCs w:val="20"/>
          <w:lang w:val="fr-FR"/>
        </w:rPr>
        <w:t>est un médicament délivré uniquement sur ordonnance.</w:t>
      </w:r>
      <w:r w:rsidRPr="00DE2B22">
        <w:rPr>
          <w:rStyle w:val="A5"/>
          <w:color w:val="auto"/>
          <w:sz w:val="20"/>
          <w:szCs w:val="20"/>
          <w:u w:val="none"/>
          <w:lang w:val="fr-FR"/>
        </w:rPr>
        <w:t xml:space="preserve"> </w:t>
      </w:r>
    </w:p>
    <w:p w:rsidR="00CE7A7C" w:rsidRPr="00DE2B22" w:rsidRDefault="00892A41" w:rsidP="00CE7A7C">
      <w:pPr>
        <w:autoSpaceDE w:val="0"/>
        <w:autoSpaceDN w:val="0"/>
        <w:adjustRightInd w:val="0"/>
        <w:spacing w:after="0" w:line="240" w:lineRule="auto"/>
        <w:ind w:left="360"/>
        <w:rPr>
          <w:rFonts w:cs="Arial"/>
          <w:sz w:val="20"/>
          <w:szCs w:val="20"/>
          <w:lang w:val="fr-FR"/>
        </w:rPr>
      </w:pPr>
      <w:r w:rsidRPr="00DE2B22">
        <w:rPr>
          <w:rStyle w:val="A5"/>
          <w:color w:val="auto"/>
          <w:sz w:val="20"/>
          <w:szCs w:val="20"/>
          <w:u w:val="none"/>
          <w:lang w:val="fr-FR"/>
        </w:rPr>
        <w:t>Nom du fabricant :</w:t>
      </w:r>
      <w:r w:rsidRPr="00DE2B22">
        <w:rPr>
          <w:rStyle w:val="A5"/>
          <w:b w:val="0"/>
          <w:bCs w:val="0"/>
          <w:color w:val="auto"/>
          <w:sz w:val="20"/>
          <w:szCs w:val="20"/>
          <w:u w:val="none"/>
          <w:lang w:val="fr-FR"/>
        </w:rPr>
        <w:t xml:space="preserve"> </w:t>
      </w:r>
      <w:r w:rsidRPr="00DE2B22">
        <w:rPr>
          <w:rFonts w:cs="Arial"/>
          <w:sz w:val="20"/>
          <w:szCs w:val="20"/>
          <w:lang w:val="fr-FR"/>
        </w:rPr>
        <w:t>BILIM PHARMACEUTICALS GOSB 41480 Gebze-Kocaeli, Turquie.</w:t>
      </w:r>
    </w:p>
    <w:p w:rsidR="00F52BBD" w:rsidRPr="00DE2B22" w:rsidRDefault="00892A41" w:rsidP="00CE7A7C">
      <w:pPr>
        <w:autoSpaceDE w:val="0"/>
        <w:autoSpaceDN w:val="0"/>
        <w:adjustRightInd w:val="0"/>
        <w:spacing w:after="0" w:line="240" w:lineRule="auto"/>
        <w:ind w:left="360"/>
        <w:rPr>
          <w:sz w:val="20"/>
          <w:szCs w:val="20"/>
          <w:lang w:val="fr-FR"/>
        </w:rPr>
      </w:pPr>
      <w:r w:rsidRPr="00DE2B22">
        <w:rPr>
          <w:rStyle w:val="A5"/>
          <w:color w:val="auto"/>
          <w:sz w:val="20"/>
          <w:szCs w:val="20"/>
          <w:u w:val="none"/>
          <w:lang w:val="fr-FR"/>
        </w:rPr>
        <w:t>Titulaire de l'enregistrement/la licence :</w:t>
      </w:r>
      <w:r w:rsidRPr="00DE2B22">
        <w:rPr>
          <w:rStyle w:val="A5"/>
          <w:b w:val="0"/>
          <w:bCs w:val="0"/>
          <w:color w:val="auto"/>
          <w:sz w:val="20"/>
          <w:szCs w:val="20"/>
          <w:u w:val="none"/>
          <w:lang w:val="fr-FR"/>
        </w:rPr>
        <w:t xml:space="preserve"> </w:t>
      </w:r>
      <w:r w:rsidRPr="00DE2B22">
        <w:rPr>
          <w:rStyle w:val="A0"/>
          <w:color w:val="auto"/>
          <w:sz w:val="20"/>
          <w:szCs w:val="20"/>
          <w:lang w:val="fr-FR"/>
        </w:rPr>
        <w:t xml:space="preserve">Dafra Pharma GmbH, </w:t>
      </w:r>
      <w:r w:rsidRPr="00DE2B22">
        <w:rPr>
          <w:sz w:val="20"/>
          <w:szCs w:val="20"/>
          <w:lang w:val="fr-FR"/>
        </w:rPr>
        <w:t>Mühlenberg 7, 4052 Bâle,</w:t>
      </w:r>
      <w:r w:rsidRPr="00DE2B22">
        <w:rPr>
          <w:rStyle w:val="A0"/>
          <w:color w:val="auto"/>
          <w:sz w:val="20"/>
          <w:szCs w:val="20"/>
          <w:lang w:val="fr-FR"/>
        </w:rPr>
        <w:t xml:space="preserve"> Suisse.</w:t>
      </w:r>
    </w:p>
    <w:p w:rsidR="003A1B14" w:rsidRPr="00DE2B22" w:rsidRDefault="00F52BBD" w:rsidP="00257BB7">
      <w:pPr>
        <w:spacing w:line="240" w:lineRule="auto"/>
        <w:ind w:left="360" w:right="-2"/>
        <w:outlineLvl w:val="0"/>
        <w:rPr>
          <w:rFonts w:cs="Arial"/>
          <w:sz w:val="20"/>
          <w:szCs w:val="20"/>
          <w:lang w:val="fr-FR"/>
        </w:rPr>
      </w:pPr>
      <w:r w:rsidRPr="00DE2B22">
        <w:rPr>
          <w:rFonts w:cs="Arial"/>
          <w:b/>
          <w:bCs/>
          <w:sz w:val="20"/>
          <w:szCs w:val="20"/>
          <w:lang w:val="fr-FR"/>
        </w:rPr>
        <w:t>Dernière révision de la présente notice :</w:t>
      </w:r>
      <w:r w:rsidRPr="00DE2B22">
        <w:rPr>
          <w:rFonts w:cs="Arial"/>
          <w:sz w:val="20"/>
          <w:szCs w:val="20"/>
          <w:lang w:val="fr-FR"/>
        </w:rPr>
        <w:t xml:space="preserve"> Mai 2016. </w:t>
      </w:r>
    </w:p>
    <w:sectPr w:rsidR="003A1B14" w:rsidRPr="00DE2B22" w:rsidSect="0062475D">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cheringSansCE-Regular">
    <w:panose1 w:val="00000000000000000000"/>
    <w:charset w:val="00"/>
    <w:family w:val="auto"/>
    <w:notTrueType/>
    <w:pitch w:val="default"/>
    <w:sig w:usb0="00000003" w:usb1="00000000" w:usb2="00000000" w:usb3="00000000" w:csb0="00000001" w:csb1="00000000"/>
  </w:font>
  <w:font w:name="SansSerifBold">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F2756"/>
    <w:multiLevelType w:val="hybridMultilevel"/>
    <w:tmpl w:val="AD645EAE"/>
    <w:lvl w:ilvl="0" w:tplc="08130001">
      <w:start w:val="1"/>
      <w:numFmt w:val="bullet"/>
      <w:lvlText w:val=""/>
      <w:lvlJc w:val="left"/>
      <w:pPr>
        <w:ind w:left="709" w:hanging="360"/>
      </w:pPr>
      <w:rPr>
        <w:rFonts w:ascii="Symbol" w:hAnsi="Symbol" w:hint="default"/>
      </w:rPr>
    </w:lvl>
    <w:lvl w:ilvl="1" w:tplc="08130003" w:tentative="1">
      <w:start w:val="1"/>
      <w:numFmt w:val="bullet"/>
      <w:lvlText w:val="o"/>
      <w:lvlJc w:val="left"/>
      <w:pPr>
        <w:ind w:left="1429" w:hanging="360"/>
      </w:pPr>
      <w:rPr>
        <w:rFonts w:ascii="Courier New" w:hAnsi="Courier New" w:cs="Courier New" w:hint="default"/>
      </w:rPr>
    </w:lvl>
    <w:lvl w:ilvl="2" w:tplc="08130005" w:tentative="1">
      <w:start w:val="1"/>
      <w:numFmt w:val="bullet"/>
      <w:lvlText w:val=""/>
      <w:lvlJc w:val="left"/>
      <w:pPr>
        <w:ind w:left="2149" w:hanging="360"/>
      </w:pPr>
      <w:rPr>
        <w:rFonts w:ascii="Wingdings" w:hAnsi="Wingdings" w:hint="default"/>
      </w:rPr>
    </w:lvl>
    <w:lvl w:ilvl="3" w:tplc="08130001" w:tentative="1">
      <w:start w:val="1"/>
      <w:numFmt w:val="bullet"/>
      <w:lvlText w:val=""/>
      <w:lvlJc w:val="left"/>
      <w:pPr>
        <w:ind w:left="2869" w:hanging="360"/>
      </w:pPr>
      <w:rPr>
        <w:rFonts w:ascii="Symbol" w:hAnsi="Symbol" w:hint="default"/>
      </w:rPr>
    </w:lvl>
    <w:lvl w:ilvl="4" w:tplc="08130003" w:tentative="1">
      <w:start w:val="1"/>
      <w:numFmt w:val="bullet"/>
      <w:lvlText w:val="o"/>
      <w:lvlJc w:val="left"/>
      <w:pPr>
        <w:ind w:left="3589" w:hanging="360"/>
      </w:pPr>
      <w:rPr>
        <w:rFonts w:ascii="Courier New" w:hAnsi="Courier New" w:cs="Courier New" w:hint="default"/>
      </w:rPr>
    </w:lvl>
    <w:lvl w:ilvl="5" w:tplc="08130005" w:tentative="1">
      <w:start w:val="1"/>
      <w:numFmt w:val="bullet"/>
      <w:lvlText w:val=""/>
      <w:lvlJc w:val="left"/>
      <w:pPr>
        <w:ind w:left="4309" w:hanging="360"/>
      </w:pPr>
      <w:rPr>
        <w:rFonts w:ascii="Wingdings" w:hAnsi="Wingdings" w:hint="default"/>
      </w:rPr>
    </w:lvl>
    <w:lvl w:ilvl="6" w:tplc="08130001" w:tentative="1">
      <w:start w:val="1"/>
      <w:numFmt w:val="bullet"/>
      <w:lvlText w:val=""/>
      <w:lvlJc w:val="left"/>
      <w:pPr>
        <w:ind w:left="5029" w:hanging="360"/>
      </w:pPr>
      <w:rPr>
        <w:rFonts w:ascii="Symbol" w:hAnsi="Symbol" w:hint="default"/>
      </w:rPr>
    </w:lvl>
    <w:lvl w:ilvl="7" w:tplc="08130003" w:tentative="1">
      <w:start w:val="1"/>
      <w:numFmt w:val="bullet"/>
      <w:lvlText w:val="o"/>
      <w:lvlJc w:val="left"/>
      <w:pPr>
        <w:ind w:left="5749" w:hanging="360"/>
      </w:pPr>
      <w:rPr>
        <w:rFonts w:ascii="Courier New" w:hAnsi="Courier New" w:cs="Courier New" w:hint="default"/>
      </w:rPr>
    </w:lvl>
    <w:lvl w:ilvl="8" w:tplc="08130005" w:tentative="1">
      <w:start w:val="1"/>
      <w:numFmt w:val="bullet"/>
      <w:lvlText w:val=""/>
      <w:lvlJc w:val="left"/>
      <w:pPr>
        <w:ind w:left="6469" w:hanging="360"/>
      </w:pPr>
      <w:rPr>
        <w:rFonts w:ascii="Wingdings" w:hAnsi="Wingdings" w:hint="default"/>
      </w:rPr>
    </w:lvl>
  </w:abstractNum>
  <w:abstractNum w:abstractNumId="1" w15:restartNumberingAfterBreak="0">
    <w:nsid w:val="079347B0"/>
    <w:multiLevelType w:val="hybridMultilevel"/>
    <w:tmpl w:val="B9FA31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620031"/>
    <w:multiLevelType w:val="hybridMultilevel"/>
    <w:tmpl w:val="0CAEBC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96784A"/>
    <w:multiLevelType w:val="hybridMultilevel"/>
    <w:tmpl w:val="FCEC9640"/>
    <w:lvl w:ilvl="0" w:tplc="08130001">
      <w:start w:val="1"/>
      <w:numFmt w:val="bullet"/>
      <w:lvlText w:val=""/>
      <w:lvlJc w:val="left"/>
      <w:pPr>
        <w:ind w:left="709" w:hanging="360"/>
      </w:pPr>
      <w:rPr>
        <w:rFonts w:ascii="Symbol" w:hAnsi="Symbol" w:hint="default"/>
      </w:rPr>
    </w:lvl>
    <w:lvl w:ilvl="1" w:tplc="08130003" w:tentative="1">
      <w:start w:val="1"/>
      <w:numFmt w:val="bullet"/>
      <w:lvlText w:val="o"/>
      <w:lvlJc w:val="left"/>
      <w:pPr>
        <w:ind w:left="1429" w:hanging="360"/>
      </w:pPr>
      <w:rPr>
        <w:rFonts w:ascii="Courier New" w:hAnsi="Courier New" w:cs="Courier New" w:hint="default"/>
      </w:rPr>
    </w:lvl>
    <w:lvl w:ilvl="2" w:tplc="08130005" w:tentative="1">
      <w:start w:val="1"/>
      <w:numFmt w:val="bullet"/>
      <w:lvlText w:val=""/>
      <w:lvlJc w:val="left"/>
      <w:pPr>
        <w:ind w:left="2149" w:hanging="360"/>
      </w:pPr>
      <w:rPr>
        <w:rFonts w:ascii="Wingdings" w:hAnsi="Wingdings" w:hint="default"/>
      </w:rPr>
    </w:lvl>
    <w:lvl w:ilvl="3" w:tplc="08130001" w:tentative="1">
      <w:start w:val="1"/>
      <w:numFmt w:val="bullet"/>
      <w:lvlText w:val=""/>
      <w:lvlJc w:val="left"/>
      <w:pPr>
        <w:ind w:left="2869" w:hanging="360"/>
      </w:pPr>
      <w:rPr>
        <w:rFonts w:ascii="Symbol" w:hAnsi="Symbol" w:hint="default"/>
      </w:rPr>
    </w:lvl>
    <w:lvl w:ilvl="4" w:tplc="08130003" w:tentative="1">
      <w:start w:val="1"/>
      <w:numFmt w:val="bullet"/>
      <w:lvlText w:val="o"/>
      <w:lvlJc w:val="left"/>
      <w:pPr>
        <w:ind w:left="3589" w:hanging="360"/>
      </w:pPr>
      <w:rPr>
        <w:rFonts w:ascii="Courier New" w:hAnsi="Courier New" w:cs="Courier New" w:hint="default"/>
      </w:rPr>
    </w:lvl>
    <w:lvl w:ilvl="5" w:tplc="08130005" w:tentative="1">
      <w:start w:val="1"/>
      <w:numFmt w:val="bullet"/>
      <w:lvlText w:val=""/>
      <w:lvlJc w:val="left"/>
      <w:pPr>
        <w:ind w:left="4309" w:hanging="360"/>
      </w:pPr>
      <w:rPr>
        <w:rFonts w:ascii="Wingdings" w:hAnsi="Wingdings" w:hint="default"/>
      </w:rPr>
    </w:lvl>
    <w:lvl w:ilvl="6" w:tplc="08130001" w:tentative="1">
      <w:start w:val="1"/>
      <w:numFmt w:val="bullet"/>
      <w:lvlText w:val=""/>
      <w:lvlJc w:val="left"/>
      <w:pPr>
        <w:ind w:left="5029" w:hanging="360"/>
      </w:pPr>
      <w:rPr>
        <w:rFonts w:ascii="Symbol" w:hAnsi="Symbol" w:hint="default"/>
      </w:rPr>
    </w:lvl>
    <w:lvl w:ilvl="7" w:tplc="08130003" w:tentative="1">
      <w:start w:val="1"/>
      <w:numFmt w:val="bullet"/>
      <w:lvlText w:val="o"/>
      <w:lvlJc w:val="left"/>
      <w:pPr>
        <w:ind w:left="5749" w:hanging="360"/>
      </w:pPr>
      <w:rPr>
        <w:rFonts w:ascii="Courier New" w:hAnsi="Courier New" w:cs="Courier New" w:hint="default"/>
      </w:rPr>
    </w:lvl>
    <w:lvl w:ilvl="8" w:tplc="08130005" w:tentative="1">
      <w:start w:val="1"/>
      <w:numFmt w:val="bullet"/>
      <w:lvlText w:val=""/>
      <w:lvlJc w:val="left"/>
      <w:pPr>
        <w:ind w:left="6469" w:hanging="360"/>
      </w:pPr>
      <w:rPr>
        <w:rFonts w:ascii="Wingdings" w:hAnsi="Wingdings" w:hint="default"/>
      </w:rPr>
    </w:lvl>
  </w:abstractNum>
  <w:abstractNum w:abstractNumId="4" w15:restartNumberingAfterBreak="0">
    <w:nsid w:val="0D9535AA"/>
    <w:multiLevelType w:val="hybridMultilevel"/>
    <w:tmpl w:val="8046A5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2283EB0"/>
    <w:multiLevelType w:val="multilevel"/>
    <w:tmpl w:val="96E8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32783B"/>
    <w:multiLevelType w:val="multilevel"/>
    <w:tmpl w:val="6E32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6E575F"/>
    <w:multiLevelType w:val="hybridMultilevel"/>
    <w:tmpl w:val="336AE4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8AA6EE9"/>
    <w:multiLevelType w:val="hybridMultilevel"/>
    <w:tmpl w:val="77A0CFB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220F4275"/>
    <w:multiLevelType w:val="multilevel"/>
    <w:tmpl w:val="6328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D24AB5"/>
    <w:multiLevelType w:val="hybridMultilevel"/>
    <w:tmpl w:val="7712809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A827DF8"/>
    <w:multiLevelType w:val="multilevel"/>
    <w:tmpl w:val="B066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286410"/>
    <w:multiLevelType w:val="hybridMultilevel"/>
    <w:tmpl w:val="9C3AEC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BB2753E"/>
    <w:multiLevelType w:val="hybridMultilevel"/>
    <w:tmpl w:val="16B0D5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D857489"/>
    <w:multiLevelType w:val="hybridMultilevel"/>
    <w:tmpl w:val="DC0AF7A6"/>
    <w:lvl w:ilvl="0" w:tplc="08130001">
      <w:start w:val="1"/>
      <w:numFmt w:val="bullet"/>
      <w:lvlText w:val=""/>
      <w:lvlJc w:val="left"/>
      <w:pPr>
        <w:ind w:left="709" w:hanging="360"/>
      </w:pPr>
      <w:rPr>
        <w:rFonts w:ascii="Symbol" w:hAnsi="Symbol" w:hint="default"/>
      </w:rPr>
    </w:lvl>
    <w:lvl w:ilvl="1" w:tplc="08130003">
      <w:start w:val="1"/>
      <w:numFmt w:val="bullet"/>
      <w:lvlText w:val="o"/>
      <w:lvlJc w:val="left"/>
      <w:pPr>
        <w:ind w:left="1429" w:hanging="360"/>
      </w:pPr>
      <w:rPr>
        <w:rFonts w:ascii="Courier New" w:hAnsi="Courier New" w:cs="Courier New" w:hint="default"/>
      </w:rPr>
    </w:lvl>
    <w:lvl w:ilvl="2" w:tplc="08130005" w:tentative="1">
      <w:start w:val="1"/>
      <w:numFmt w:val="bullet"/>
      <w:lvlText w:val=""/>
      <w:lvlJc w:val="left"/>
      <w:pPr>
        <w:ind w:left="2149" w:hanging="360"/>
      </w:pPr>
      <w:rPr>
        <w:rFonts w:ascii="Wingdings" w:hAnsi="Wingdings" w:hint="default"/>
      </w:rPr>
    </w:lvl>
    <w:lvl w:ilvl="3" w:tplc="08130001" w:tentative="1">
      <w:start w:val="1"/>
      <w:numFmt w:val="bullet"/>
      <w:lvlText w:val=""/>
      <w:lvlJc w:val="left"/>
      <w:pPr>
        <w:ind w:left="2869" w:hanging="360"/>
      </w:pPr>
      <w:rPr>
        <w:rFonts w:ascii="Symbol" w:hAnsi="Symbol" w:hint="default"/>
      </w:rPr>
    </w:lvl>
    <w:lvl w:ilvl="4" w:tplc="08130003" w:tentative="1">
      <w:start w:val="1"/>
      <w:numFmt w:val="bullet"/>
      <w:lvlText w:val="o"/>
      <w:lvlJc w:val="left"/>
      <w:pPr>
        <w:ind w:left="3589" w:hanging="360"/>
      </w:pPr>
      <w:rPr>
        <w:rFonts w:ascii="Courier New" w:hAnsi="Courier New" w:cs="Courier New" w:hint="default"/>
      </w:rPr>
    </w:lvl>
    <w:lvl w:ilvl="5" w:tplc="08130005" w:tentative="1">
      <w:start w:val="1"/>
      <w:numFmt w:val="bullet"/>
      <w:lvlText w:val=""/>
      <w:lvlJc w:val="left"/>
      <w:pPr>
        <w:ind w:left="4309" w:hanging="360"/>
      </w:pPr>
      <w:rPr>
        <w:rFonts w:ascii="Wingdings" w:hAnsi="Wingdings" w:hint="default"/>
      </w:rPr>
    </w:lvl>
    <w:lvl w:ilvl="6" w:tplc="08130001" w:tentative="1">
      <w:start w:val="1"/>
      <w:numFmt w:val="bullet"/>
      <w:lvlText w:val=""/>
      <w:lvlJc w:val="left"/>
      <w:pPr>
        <w:ind w:left="5029" w:hanging="360"/>
      </w:pPr>
      <w:rPr>
        <w:rFonts w:ascii="Symbol" w:hAnsi="Symbol" w:hint="default"/>
      </w:rPr>
    </w:lvl>
    <w:lvl w:ilvl="7" w:tplc="08130003" w:tentative="1">
      <w:start w:val="1"/>
      <w:numFmt w:val="bullet"/>
      <w:lvlText w:val="o"/>
      <w:lvlJc w:val="left"/>
      <w:pPr>
        <w:ind w:left="5749" w:hanging="360"/>
      </w:pPr>
      <w:rPr>
        <w:rFonts w:ascii="Courier New" w:hAnsi="Courier New" w:cs="Courier New" w:hint="default"/>
      </w:rPr>
    </w:lvl>
    <w:lvl w:ilvl="8" w:tplc="08130005" w:tentative="1">
      <w:start w:val="1"/>
      <w:numFmt w:val="bullet"/>
      <w:lvlText w:val=""/>
      <w:lvlJc w:val="left"/>
      <w:pPr>
        <w:ind w:left="6469" w:hanging="360"/>
      </w:pPr>
      <w:rPr>
        <w:rFonts w:ascii="Wingdings" w:hAnsi="Wingdings" w:hint="default"/>
      </w:rPr>
    </w:lvl>
  </w:abstractNum>
  <w:abstractNum w:abstractNumId="15" w15:restartNumberingAfterBreak="0">
    <w:nsid w:val="307E0913"/>
    <w:multiLevelType w:val="hybridMultilevel"/>
    <w:tmpl w:val="8B0606A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316C431E"/>
    <w:multiLevelType w:val="hybridMultilevel"/>
    <w:tmpl w:val="0C6874CC"/>
    <w:lvl w:ilvl="0" w:tplc="12A24FCC">
      <w:start w:val="1"/>
      <w:numFmt w:val="decimal"/>
      <w:lvlText w:val="%1."/>
      <w:lvlJc w:val="left"/>
      <w:pPr>
        <w:ind w:left="360" w:hanging="360"/>
      </w:pPr>
      <w:rPr>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32022F18"/>
    <w:multiLevelType w:val="hybridMultilevel"/>
    <w:tmpl w:val="8716D418"/>
    <w:lvl w:ilvl="0" w:tplc="1D2A3800">
      <w:start w:val="1"/>
      <w:numFmt w:val="decimal"/>
      <w:lvlText w:val="%1."/>
      <w:lvlJc w:val="left"/>
      <w:pPr>
        <w:ind w:left="360" w:hanging="360"/>
      </w:pPr>
      <w:rPr>
        <w:b/>
        <w:lang w:val="en"/>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3783DDF"/>
    <w:multiLevelType w:val="multilevel"/>
    <w:tmpl w:val="96E8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926FBD"/>
    <w:multiLevelType w:val="hybridMultilevel"/>
    <w:tmpl w:val="D708DE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81830E0"/>
    <w:multiLevelType w:val="hybridMultilevel"/>
    <w:tmpl w:val="87F65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AFD31C8"/>
    <w:multiLevelType w:val="hybridMultilevel"/>
    <w:tmpl w:val="118EB4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C8B6205"/>
    <w:multiLevelType w:val="multilevel"/>
    <w:tmpl w:val="6856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D43054"/>
    <w:multiLevelType w:val="hybridMultilevel"/>
    <w:tmpl w:val="78189B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0D02BB7"/>
    <w:multiLevelType w:val="hybridMultilevel"/>
    <w:tmpl w:val="EDDEF5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5BD377B"/>
    <w:multiLevelType w:val="hybridMultilevel"/>
    <w:tmpl w:val="463862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CDE16C3"/>
    <w:multiLevelType w:val="hybridMultilevel"/>
    <w:tmpl w:val="D24A002A"/>
    <w:lvl w:ilvl="0" w:tplc="AC54C082">
      <w:start w:val="5"/>
      <w:numFmt w:val="decimal"/>
      <w:lvlText w:val="%1."/>
      <w:lvlJc w:val="left"/>
      <w:pPr>
        <w:ind w:left="72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7" w15:restartNumberingAfterBreak="0">
    <w:nsid w:val="4E001A37"/>
    <w:multiLevelType w:val="hybridMultilevel"/>
    <w:tmpl w:val="1B90CB7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4F110592"/>
    <w:multiLevelType w:val="hybridMultilevel"/>
    <w:tmpl w:val="E1BEE7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2001EC8"/>
    <w:multiLevelType w:val="hybridMultilevel"/>
    <w:tmpl w:val="1F1E3EEE"/>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0" w15:restartNumberingAfterBreak="0">
    <w:nsid w:val="54E473FA"/>
    <w:multiLevelType w:val="multilevel"/>
    <w:tmpl w:val="96E8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895AB7"/>
    <w:multiLevelType w:val="hybridMultilevel"/>
    <w:tmpl w:val="440AAB82"/>
    <w:lvl w:ilvl="0" w:tplc="4156D642">
      <w:start w:val="1"/>
      <w:numFmt w:val="decimal"/>
      <w:lvlText w:val="%1."/>
      <w:lvlJc w:val="left"/>
      <w:pPr>
        <w:ind w:left="360" w:hanging="360"/>
      </w:pPr>
      <w:rPr>
        <w:rFonts w:hint="default"/>
        <w:b/>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5F313249"/>
    <w:multiLevelType w:val="hybridMultilevel"/>
    <w:tmpl w:val="AE462B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1F836AC"/>
    <w:multiLevelType w:val="hybridMultilevel"/>
    <w:tmpl w:val="511883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290070D"/>
    <w:multiLevelType w:val="hybridMultilevel"/>
    <w:tmpl w:val="6E3EB0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2F35D75"/>
    <w:multiLevelType w:val="multilevel"/>
    <w:tmpl w:val="117A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9941E7"/>
    <w:multiLevelType w:val="hybridMultilevel"/>
    <w:tmpl w:val="0218A1B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7" w15:restartNumberingAfterBreak="0">
    <w:nsid w:val="686F32E1"/>
    <w:multiLevelType w:val="hybridMultilevel"/>
    <w:tmpl w:val="431AA9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8F711CF"/>
    <w:multiLevelType w:val="hybridMultilevel"/>
    <w:tmpl w:val="B896D6A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9DE4166"/>
    <w:multiLevelType w:val="hybridMultilevel"/>
    <w:tmpl w:val="33ACDA92"/>
    <w:lvl w:ilvl="0" w:tplc="11EA89AA">
      <w:start w:val="6"/>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6CBC34C1"/>
    <w:multiLevelType w:val="hybridMultilevel"/>
    <w:tmpl w:val="F30EE3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DA35B38"/>
    <w:multiLevelType w:val="hybridMultilevel"/>
    <w:tmpl w:val="0DDE72CE"/>
    <w:lvl w:ilvl="0" w:tplc="AC54C082">
      <w:start w:val="5"/>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707E5D67"/>
    <w:multiLevelType w:val="multilevel"/>
    <w:tmpl w:val="E490249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3" w15:restartNumberingAfterBreak="0">
    <w:nsid w:val="723B0ED4"/>
    <w:multiLevelType w:val="hybridMultilevel"/>
    <w:tmpl w:val="13EEFE72"/>
    <w:lvl w:ilvl="0" w:tplc="AC54C082">
      <w:start w:val="5"/>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74262488"/>
    <w:multiLevelType w:val="multilevel"/>
    <w:tmpl w:val="4D64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EC4B62"/>
    <w:multiLevelType w:val="hybridMultilevel"/>
    <w:tmpl w:val="7A2C8B8E"/>
    <w:lvl w:ilvl="0" w:tplc="08130001">
      <w:start w:val="1"/>
      <w:numFmt w:val="bullet"/>
      <w:lvlText w:val=""/>
      <w:lvlJc w:val="left"/>
      <w:pPr>
        <w:ind w:left="708" w:hanging="360"/>
      </w:pPr>
      <w:rPr>
        <w:rFonts w:ascii="Symbol" w:hAnsi="Symbol" w:hint="default"/>
      </w:rPr>
    </w:lvl>
    <w:lvl w:ilvl="1" w:tplc="08130003" w:tentative="1">
      <w:start w:val="1"/>
      <w:numFmt w:val="bullet"/>
      <w:lvlText w:val="o"/>
      <w:lvlJc w:val="left"/>
      <w:pPr>
        <w:ind w:left="1428" w:hanging="360"/>
      </w:pPr>
      <w:rPr>
        <w:rFonts w:ascii="Courier New" w:hAnsi="Courier New" w:cs="Courier New" w:hint="default"/>
      </w:rPr>
    </w:lvl>
    <w:lvl w:ilvl="2" w:tplc="08130005" w:tentative="1">
      <w:start w:val="1"/>
      <w:numFmt w:val="bullet"/>
      <w:lvlText w:val=""/>
      <w:lvlJc w:val="left"/>
      <w:pPr>
        <w:ind w:left="2148" w:hanging="360"/>
      </w:pPr>
      <w:rPr>
        <w:rFonts w:ascii="Wingdings" w:hAnsi="Wingdings" w:hint="default"/>
      </w:rPr>
    </w:lvl>
    <w:lvl w:ilvl="3" w:tplc="08130001" w:tentative="1">
      <w:start w:val="1"/>
      <w:numFmt w:val="bullet"/>
      <w:lvlText w:val=""/>
      <w:lvlJc w:val="left"/>
      <w:pPr>
        <w:ind w:left="2868" w:hanging="360"/>
      </w:pPr>
      <w:rPr>
        <w:rFonts w:ascii="Symbol" w:hAnsi="Symbol" w:hint="default"/>
      </w:rPr>
    </w:lvl>
    <w:lvl w:ilvl="4" w:tplc="08130003" w:tentative="1">
      <w:start w:val="1"/>
      <w:numFmt w:val="bullet"/>
      <w:lvlText w:val="o"/>
      <w:lvlJc w:val="left"/>
      <w:pPr>
        <w:ind w:left="3588" w:hanging="360"/>
      </w:pPr>
      <w:rPr>
        <w:rFonts w:ascii="Courier New" w:hAnsi="Courier New" w:cs="Courier New" w:hint="default"/>
      </w:rPr>
    </w:lvl>
    <w:lvl w:ilvl="5" w:tplc="08130005" w:tentative="1">
      <w:start w:val="1"/>
      <w:numFmt w:val="bullet"/>
      <w:lvlText w:val=""/>
      <w:lvlJc w:val="left"/>
      <w:pPr>
        <w:ind w:left="4308" w:hanging="360"/>
      </w:pPr>
      <w:rPr>
        <w:rFonts w:ascii="Wingdings" w:hAnsi="Wingdings" w:hint="default"/>
      </w:rPr>
    </w:lvl>
    <w:lvl w:ilvl="6" w:tplc="08130001" w:tentative="1">
      <w:start w:val="1"/>
      <w:numFmt w:val="bullet"/>
      <w:lvlText w:val=""/>
      <w:lvlJc w:val="left"/>
      <w:pPr>
        <w:ind w:left="5028" w:hanging="360"/>
      </w:pPr>
      <w:rPr>
        <w:rFonts w:ascii="Symbol" w:hAnsi="Symbol" w:hint="default"/>
      </w:rPr>
    </w:lvl>
    <w:lvl w:ilvl="7" w:tplc="08130003" w:tentative="1">
      <w:start w:val="1"/>
      <w:numFmt w:val="bullet"/>
      <w:lvlText w:val="o"/>
      <w:lvlJc w:val="left"/>
      <w:pPr>
        <w:ind w:left="5748" w:hanging="360"/>
      </w:pPr>
      <w:rPr>
        <w:rFonts w:ascii="Courier New" w:hAnsi="Courier New" w:cs="Courier New" w:hint="default"/>
      </w:rPr>
    </w:lvl>
    <w:lvl w:ilvl="8" w:tplc="08130005" w:tentative="1">
      <w:start w:val="1"/>
      <w:numFmt w:val="bullet"/>
      <w:lvlText w:val=""/>
      <w:lvlJc w:val="left"/>
      <w:pPr>
        <w:ind w:left="6468" w:hanging="360"/>
      </w:pPr>
      <w:rPr>
        <w:rFonts w:ascii="Wingdings" w:hAnsi="Wingdings" w:hint="default"/>
      </w:rPr>
    </w:lvl>
  </w:abstractNum>
  <w:abstractNum w:abstractNumId="46" w15:restartNumberingAfterBreak="0">
    <w:nsid w:val="78FA53F6"/>
    <w:multiLevelType w:val="hybridMultilevel"/>
    <w:tmpl w:val="8728B3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7E973849"/>
    <w:multiLevelType w:val="hybridMultilevel"/>
    <w:tmpl w:val="23C6E1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9"/>
  </w:num>
  <w:num w:numId="2">
    <w:abstractNumId w:val="16"/>
  </w:num>
  <w:num w:numId="3">
    <w:abstractNumId w:val="23"/>
  </w:num>
  <w:num w:numId="4">
    <w:abstractNumId w:val="40"/>
  </w:num>
  <w:num w:numId="5">
    <w:abstractNumId w:val="3"/>
  </w:num>
  <w:num w:numId="6">
    <w:abstractNumId w:val="14"/>
  </w:num>
  <w:num w:numId="7">
    <w:abstractNumId w:val="27"/>
  </w:num>
  <w:num w:numId="8">
    <w:abstractNumId w:val="21"/>
  </w:num>
  <w:num w:numId="9">
    <w:abstractNumId w:val="43"/>
  </w:num>
  <w:num w:numId="10">
    <w:abstractNumId w:val="26"/>
  </w:num>
  <w:num w:numId="11">
    <w:abstractNumId w:val="41"/>
  </w:num>
  <w:num w:numId="12">
    <w:abstractNumId w:val="31"/>
  </w:num>
  <w:num w:numId="13">
    <w:abstractNumId w:val="8"/>
  </w:num>
  <w:num w:numId="14">
    <w:abstractNumId w:val="36"/>
  </w:num>
  <w:num w:numId="15">
    <w:abstractNumId w:val="17"/>
  </w:num>
  <w:num w:numId="16">
    <w:abstractNumId w:val="9"/>
  </w:num>
  <w:num w:numId="17">
    <w:abstractNumId w:val="46"/>
  </w:num>
  <w:num w:numId="18">
    <w:abstractNumId w:val="19"/>
  </w:num>
  <w:num w:numId="19">
    <w:abstractNumId w:val="29"/>
  </w:num>
  <w:num w:numId="20">
    <w:abstractNumId w:val="1"/>
  </w:num>
  <w:num w:numId="21">
    <w:abstractNumId w:val="42"/>
  </w:num>
  <w:num w:numId="22">
    <w:abstractNumId w:val="32"/>
  </w:num>
  <w:num w:numId="23">
    <w:abstractNumId w:val="20"/>
  </w:num>
  <w:num w:numId="24">
    <w:abstractNumId w:val="13"/>
  </w:num>
  <w:num w:numId="25">
    <w:abstractNumId w:val="18"/>
  </w:num>
  <w:num w:numId="26">
    <w:abstractNumId w:val="6"/>
  </w:num>
  <w:num w:numId="27">
    <w:abstractNumId w:val="11"/>
  </w:num>
  <w:num w:numId="28">
    <w:abstractNumId w:val="35"/>
  </w:num>
  <w:num w:numId="29">
    <w:abstractNumId w:val="22"/>
  </w:num>
  <w:num w:numId="30">
    <w:abstractNumId w:val="44"/>
  </w:num>
  <w:num w:numId="31">
    <w:abstractNumId w:val="33"/>
  </w:num>
  <w:num w:numId="32">
    <w:abstractNumId w:val="5"/>
  </w:num>
  <w:num w:numId="33">
    <w:abstractNumId w:val="30"/>
  </w:num>
  <w:num w:numId="34">
    <w:abstractNumId w:val="45"/>
  </w:num>
  <w:num w:numId="35">
    <w:abstractNumId w:val="15"/>
  </w:num>
  <w:num w:numId="36">
    <w:abstractNumId w:val="24"/>
  </w:num>
  <w:num w:numId="37">
    <w:abstractNumId w:val="38"/>
  </w:num>
  <w:num w:numId="38">
    <w:abstractNumId w:val="10"/>
  </w:num>
  <w:num w:numId="39">
    <w:abstractNumId w:val="34"/>
  </w:num>
  <w:num w:numId="40">
    <w:abstractNumId w:val="28"/>
  </w:num>
  <w:num w:numId="41">
    <w:abstractNumId w:val="25"/>
  </w:num>
  <w:num w:numId="42">
    <w:abstractNumId w:val="12"/>
  </w:num>
  <w:num w:numId="43">
    <w:abstractNumId w:val="2"/>
  </w:num>
  <w:num w:numId="44">
    <w:abstractNumId w:val="47"/>
  </w:num>
  <w:num w:numId="45">
    <w:abstractNumId w:val="0"/>
  </w:num>
  <w:num w:numId="46">
    <w:abstractNumId w:val="37"/>
  </w:num>
  <w:num w:numId="47">
    <w:abstractNumId w:val="4"/>
  </w:num>
  <w:num w:numId="4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8A"/>
    <w:rsid w:val="00003540"/>
    <w:rsid w:val="00003910"/>
    <w:rsid w:val="00007E1C"/>
    <w:rsid w:val="00022233"/>
    <w:rsid w:val="00035620"/>
    <w:rsid w:val="00035984"/>
    <w:rsid w:val="000438C0"/>
    <w:rsid w:val="0008673D"/>
    <w:rsid w:val="00096580"/>
    <w:rsid w:val="000A034C"/>
    <w:rsid w:val="000A22A1"/>
    <w:rsid w:val="000B7A53"/>
    <w:rsid w:val="00103635"/>
    <w:rsid w:val="00103E23"/>
    <w:rsid w:val="001138E7"/>
    <w:rsid w:val="00115E0F"/>
    <w:rsid w:val="0012751A"/>
    <w:rsid w:val="00137504"/>
    <w:rsid w:val="00182E58"/>
    <w:rsid w:val="00186183"/>
    <w:rsid w:val="00193FD3"/>
    <w:rsid w:val="0019791F"/>
    <w:rsid w:val="001B2BF5"/>
    <w:rsid w:val="001C502C"/>
    <w:rsid w:val="001C777D"/>
    <w:rsid w:val="001D6960"/>
    <w:rsid w:val="001E5726"/>
    <w:rsid w:val="001F153D"/>
    <w:rsid w:val="00232BF9"/>
    <w:rsid w:val="00237DF7"/>
    <w:rsid w:val="0024568D"/>
    <w:rsid w:val="00247561"/>
    <w:rsid w:val="00257BB7"/>
    <w:rsid w:val="002779BE"/>
    <w:rsid w:val="00290384"/>
    <w:rsid w:val="002B2B5D"/>
    <w:rsid w:val="002E4EA4"/>
    <w:rsid w:val="002F09AE"/>
    <w:rsid w:val="00304C27"/>
    <w:rsid w:val="00311E98"/>
    <w:rsid w:val="00312B03"/>
    <w:rsid w:val="00323CBF"/>
    <w:rsid w:val="00324770"/>
    <w:rsid w:val="00346449"/>
    <w:rsid w:val="0035107C"/>
    <w:rsid w:val="00351F39"/>
    <w:rsid w:val="00357A1F"/>
    <w:rsid w:val="0039653B"/>
    <w:rsid w:val="003A1B14"/>
    <w:rsid w:val="003B707A"/>
    <w:rsid w:val="003D45D5"/>
    <w:rsid w:val="0045265A"/>
    <w:rsid w:val="004A013F"/>
    <w:rsid w:val="004A31DD"/>
    <w:rsid w:val="004C2A9F"/>
    <w:rsid w:val="004C7245"/>
    <w:rsid w:val="0051388D"/>
    <w:rsid w:val="00541944"/>
    <w:rsid w:val="00546888"/>
    <w:rsid w:val="00551736"/>
    <w:rsid w:val="00553FE6"/>
    <w:rsid w:val="005724BD"/>
    <w:rsid w:val="005A65DC"/>
    <w:rsid w:val="005C27B5"/>
    <w:rsid w:val="005C3358"/>
    <w:rsid w:val="005C3CEB"/>
    <w:rsid w:val="005D48E6"/>
    <w:rsid w:val="005E5F15"/>
    <w:rsid w:val="005F38A2"/>
    <w:rsid w:val="0062475D"/>
    <w:rsid w:val="006277B3"/>
    <w:rsid w:val="00655E3D"/>
    <w:rsid w:val="00670F19"/>
    <w:rsid w:val="006726DE"/>
    <w:rsid w:val="00683D9D"/>
    <w:rsid w:val="00686ECA"/>
    <w:rsid w:val="006977F6"/>
    <w:rsid w:val="006A0330"/>
    <w:rsid w:val="006B4B71"/>
    <w:rsid w:val="006C2620"/>
    <w:rsid w:val="006D459A"/>
    <w:rsid w:val="006D4CCA"/>
    <w:rsid w:val="006D528A"/>
    <w:rsid w:val="006F7C9E"/>
    <w:rsid w:val="00703515"/>
    <w:rsid w:val="007131A9"/>
    <w:rsid w:val="0072357D"/>
    <w:rsid w:val="00734CE5"/>
    <w:rsid w:val="00772ADD"/>
    <w:rsid w:val="00772E5C"/>
    <w:rsid w:val="007817D1"/>
    <w:rsid w:val="0078195D"/>
    <w:rsid w:val="0079302B"/>
    <w:rsid w:val="007A2334"/>
    <w:rsid w:val="007A461E"/>
    <w:rsid w:val="007B5CE1"/>
    <w:rsid w:val="00816E22"/>
    <w:rsid w:val="00831BF0"/>
    <w:rsid w:val="00863A31"/>
    <w:rsid w:val="00867FB4"/>
    <w:rsid w:val="00885C56"/>
    <w:rsid w:val="00890BF1"/>
    <w:rsid w:val="00892A41"/>
    <w:rsid w:val="008C2E2C"/>
    <w:rsid w:val="008D0C41"/>
    <w:rsid w:val="008D72C1"/>
    <w:rsid w:val="008E16AB"/>
    <w:rsid w:val="008E7D89"/>
    <w:rsid w:val="008F5EDE"/>
    <w:rsid w:val="008F5FFB"/>
    <w:rsid w:val="00901FC8"/>
    <w:rsid w:val="0090239F"/>
    <w:rsid w:val="00903F57"/>
    <w:rsid w:val="0090591E"/>
    <w:rsid w:val="00913AC6"/>
    <w:rsid w:val="00915450"/>
    <w:rsid w:val="00920FC1"/>
    <w:rsid w:val="009244CE"/>
    <w:rsid w:val="00941C2C"/>
    <w:rsid w:val="00950AC3"/>
    <w:rsid w:val="00976C60"/>
    <w:rsid w:val="00991A3D"/>
    <w:rsid w:val="00993390"/>
    <w:rsid w:val="009A302E"/>
    <w:rsid w:val="009A4B23"/>
    <w:rsid w:val="009A7E49"/>
    <w:rsid w:val="009D7B5F"/>
    <w:rsid w:val="009E3CF1"/>
    <w:rsid w:val="009F0BF0"/>
    <w:rsid w:val="00A001FA"/>
    <w:rsid w:val="00A06311"/>
    <w:rsid w:val="00A104C6"/>
    <w:rsid w:val="00A16421"/>
    <w:rsid w:val="00A176FC"/>
    <w:rsid w:val="00A2353A"/>
    <w:rsid w:val="00A25939"/>
    <w:rsid w:val="00A300EC"/>
    <w:rsid w:val="00A41D25"/>
    <w:rsid w:val="00A64005"/>
    <w:rsid w:val="00A72EFB"/>
    <w:rsid w:val="00A90788"/>
    <w:rsid w:val="00A95289"/>
    <w:rsid w:val="00AA2C2A"/>
    <w:rsid w:val="00AA3EEB"/>
    <w:rsid w:val="00AA72C3"/>
    <w:rsid w:val="00AB09DF"/>
    <w:rsid w:val="00AB1DD1"/>
    <w:rsid w:val="00AB5B66"/>
    <w:rsid w:val="00AD5BA8"/>
    <w:rsid w:val="00AE76E3"/>
    <w:rsid w:val="00B046AB"/>
    <w:rsid w:val="00B07307"/>
    <w:rsid w:val="00B27500"/>
    <w:rsid w:val="00B313D8"/>
    <w:rsid w:val="00B47D94"/>
    <w:rsid w:val="00B5172D"/>
    <w:rsid w:val="00B7756C"/>
    <w:rsid w:val="00B90926"/>
    <w:rsid w:val="00B90A50"/>
    <w:rsid w:val="00BA1C49"/>
    <w:rsid w:val="00BA7D10"/>
    <w:rsid w:val="00BB019E"/>
    <w:rsid w:val="00BB3865"/>
    <w:rsid w:val="00BC5E12"/>
    <w:rsid w:val="00BD1CC1"/>
    <w:rsid w:val="00C26F42"/>
    <w:rsid w:val="00C41A61"/>
    <w:rsid w:val="00C42F1A"/>
    <w:rsid w:val="00C53C19"/>
    <w:rsid w:val="00C6632D"/>
    <w:rsid w:val="00C75E89"/>
    <w:rsid w:val="00C851C3"/>
    <w:rsid w:val="00C93D95"/>
    <w:rsid w:val="00CA4188"/>
    <w:rsid w:val="00CC03B9"/>
    <w:rsid w:val="00CC1D4C"/>
    <w:rsid w:val="00CD3411"/>
    <w:rsid w:val="00CD57A5"/>
    <w:rsid w:val="00CE75AC"/>
    <w:rsid w:val="00CE7A7C"/>
    <w:rsid w:val="00CF1D92"/>
    <w:rsid w:val="00D04044"/>
    <w:rsid w:val="00D17BDB"/>
    <w:rsid w:val="00D225DF"/>
    <w:rsid w:val="00D7135E"/>
    <w:rsid w:val="00D7404C"/>
    <w:rsid w:val="00D964C0"/>
    <w:rsid w:val="00D97C22"/>
    <w:rsid w:val="00DB2A43"/>
    <w:rsid w:val="00DB791A"/>
    <w:rsid w:val="00DC20F4"/>
    <w:rsid w:val="00DC67DA"/>
    <w:rsid w:val="00DE2B22"/>
    <w:rsid w:val="00DE5864"/>
    <w:rsid w:val="00DE7B8E"/>
    <w:rsid w:val="00DF2896"/>
    <w:rsid w:val="00E06882"/>
    <w:rsid w:val="00E071E4"/>
    <w:rsid w:val="00E21276"/>
    <w:rsid w:val="00E5724A"/>
    <w:rsid w:val="00E8016F"/>
    <w:rsid w:val="00E80C84"/>
    <w:rsid w:val="00E83E5B"/>
    <w:rsid w:val="00E9639F"/>
    <w:rsid w:val="00EA5E42"/>
    <w:rsid w:val="00EB160C"/>
    <w:rsid w:val="00EC39FA"/>
    <w:rsid w:val="00EC4AA8"/>
    <w:rsid w:val="00EC78F9"/>
    <w:rsid w:val="00ED1BF7"/>
    <w:rsid w:val="00EE5301"/>
    <w:rsid w:val="00F3327D"/>
    <w:rsid w:val="00F35002"/>
    <w:rsid w:val="00F370B4"/>
    <w:rsid w:val="00F447F1"/>
    <w:rsid w:val="00F50B17"/>
    <w:rsid w:val="00F52BBD"/>
    <w:rsid w:val="00F5529D"/>
    <w:rsid w:val="00F82454"/>
    <w:rsid w:val="00F97ECE"/>
    <w:rsid w:val="00FA6931"/>
    <w:rsid w:val="00FD14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DA8F4-7A5F-4695-BDA8-BEC606B1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91A"/>
  </w:style>
  <w:style w:type="paragraph" w:styleId="Heading2">
    <w:name w:val="heading 2"/>
    <w:basedOn w:val="Normal"/>
    <w:link w:val="Heading2Char"/>
    <w:uiPriority w:val="9"/>
    <w:qFormat/>
    <w:rsid w:val="00311E98"/>
    <w:pPr>
      <w:spacing w:before="199" w:after="199" w:line="312" w:lineRule="auto"/>
      <w:outlineLvl w:val="1"/>
    </w:pPr>
    <w:rPr>
      <w:rFonts w:ascii="Times New Roman" w:eastAsia="Times New Roman" w:hAnsi="Times New Roman" w:cs="Times New Roman"/>
      <w:b/>
      <w:bCs/>
      <w:sz w:val="40"/>
      <w:szCs w:val="40"/>
      <w:lang w:eastAsia="nl-BE"/>
    </w:rPr>
  </w:style>
  <w:style w:type="paragraph" w:styleId="Heading3">
    <w:name w:val="heading 3"/>
    <w:basedOn w:val="Normal"/>
    <w:link w:val="Heading3Char"/>
    <w:uiPriority w:val="9"/>
    <w:qFormat/>
    <w:rsid w:val="00311E98"/>
    <w:pPr>
      <w:spacing w:before="240" w:after="120" w:line="312" w:lineRule="auto"/>
      <w:outlineLvl w:val="2"/>
    </w:pPr>
    <w:rPr>
      <w:rFonts w:ascii="Times New Roman" w:eastAsia="Times New Roman" w:hAnsi="Times New Roman" w:cs="Times New Roman"/>
      <w:b/>
      <w:bCs/>
      <w:sz w:val="31"/>
      <w:szCs w:val="31"/>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528A"/>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6D528A"/>
    <w:pPr>
      <w:spacing w:line="241" w:lineRule="atLeast"/>
    </w:pPr>
    <w:rPr>
      <w:color w:val="auto"/>
    </w:rPr>
  </w:style>
  <w:style w:type="character" w:customStyle="1" w:styleId="A1">
    <w:name w:val="A1"/>
    <w:uiPriority w:val="99"/>
    <w:rsid w:val="006D528A"/>
    <w:rPr>
      <w:b/>
      <w:bCs/>
      <w:color w:val="000000"/>
      <w:sz w:val="30"/>
      <w:szCs w:val="30"/>
    </w:rPr>
  </w:style>
  <w:style w:type="character" w:customStyle="1" w:styleId="A2">
    <w:name w:val="A2"/>
    <w:uiPriority w:val="99"/>
    <w:rsid w:val="006D528A"/>
    <w:rPr>
      <w:b/>
      <w:bCs/>
      <w:color w:val="000000"/>
      <w:sz w:val="17"/>
      <w:szCs w:val="17"/>
    </w:rPr>
  </w:style>
  <w:style w:type="character" w:customStyle="1" w:styleId="A3">
    <w:name w:val="A3"/>
    <w:uiPriority w:val="99"/>
    <w:rsid w:val="006D528A"/>
    <w:rPr>
      <w:color w:val="000000"/>
      <w:sz w:val="14"/>
      <w:szCs w:val="14"/>
    </w:rPr>
  </w:style>
  <w:style w:type="paragraph" w:customStyle="1" w:styleId="Pa1">
    <w:name w:val="Pa1"/>
    <w:basedOn w:val="Default"/>
    <w:next w:val="Default"/>
    <w:uiPriority w:val="99"/>
    <w:rsid w:val="006D528A"/>
    <w:pPr>
      <w:spacing w:line="241" w:lineRule="atLeast"/>
    </w:pPr>
    <w:rPr>
      <w:color w:val="auto"/>
    </w:rPr>
  </w:style>
  <w:style w:type="character" w:customStyle="1" w:styleId="Heading2Char">
    <w:name w:val="Heading 2 Char"/>
    <w:basedOn w:val="DefaultParagraphFont"/>
    <w:link w:val="Heading2"/>
    <w:uiPriority w:val="9"/>
    <w:rsid w:val="00311E98"/>
    <w:rPr>
      <w:rFonts w:ascii="Times New Roman" w:eastAsia="Times New Roman" w:hAnsi="Times New Roman" w:cs="Times New Roman"/>
      <w:b/>
      <w:bCs/>
      <w:sz w:val="40"/>
      <w:szCs w:val="40"/>
      <w:lang w:eastAsia="nl-BE"/>
    </w:rPr>
  </w:style>
  <w:style w:type="character" w:customStyle="1" w:styleId="Heading3Char">
    <w:name w:val="Heading 3 Char"/>
    <w:basedOn w:val="DefaultParagraphFont"/>
    <w:link w:val="Heading3"/>
    <w:uiPriority w:val="9"/>
    <w:rsid w:val="00311E98"/>
    <w:rPr>
      <w:rFonts w:ascii="Times New Roman" w:eastAsia="Times New Roman" w:hAnsi="Times New Roman" w:cs="Times New Roman"/>
      <w:b/>
      <w:bCs/>
      <w:sz w:val="31"/>
      <w:szCs w:val="31"/>
      <w:lang w:eastAsia="nl-BE"/>
    </w:rPr>
  </w:style>
  <w:style w:type="character" w:styleId="Hyperlink">
    <w:name w:val="Hyperlink"/>
    <w:basedOn w:val="DefaultParagraphFont"/>
    <w:uiPriority w:val="99"/>
    <w:semiHidden/>
    <w:unhideWhenUsed/>
    <w:rsid w:val="00311E98"/>
    <w:rPr>
      <w:strike w:val="0"/>
      <w:dstrike w:val="0"/>
      <w:color w:val="0000FF"/>
      <w:u w:val="none"/>
      <w:effect w:val="none"/>
    </w:rPr>
  </w:style>
  <w:style w:type="paragraph" w:styleId="NormalWeb">
    <w:name w:val="Normal (Web)"/>
    <w:basedOn w:val="Normal"/>
    <w:uiPriority w:val="99"/>
    <w:unhideWhenUsed/>
    <w:rsid w:val="00311E98"/>
    <w:pPr>
      <w:spacing w:after="0" w:line="240" w:lineRule="auto"/>
    </w:pPr>
    <w:rPr>
      <w:rFonts w:ascii="Times New Roman" w:eastAsia="Times New Roman" w:hAnsi="Times New Roman" w:cs="Times New Roman"/>
      <w:sz w:val="24"/>
      <w:szCs w:val="24"/>
      <w:lang w:eastAsia="nl-BE"/>
    </w:rPr>
  </w:style>
  <w:style w:type="paragraph" w:styleId="BalloonText">
    <w:name w:val="Balloon Text"/>
    <w:basedOn w:val="Normal"/>
    <w:link w:val="BalloonTextChar"/>
    <w:uiPriority w:val="99"/>
    <w:semiHidden/>
    <w:unhideWhenUsed/>
    <w:rsid w:val="00C93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95"/>
    <w:rPr>
      <w:rFonts w:ascii="Segoe UI" w:hAnsi="Segoe UI" w:cs="Segoe UI"/>
      <w:sz w:val="18"/>
      <w:szCs w:val="18"/>
    </w:rPr>
  </w:style>
  <w:style w:type="character" w:styleId="CommentReference">
    <w:name w:val="annotation reference"/>
    <w:basedOn w:val="DefaultParagraphFont"/>
    <w:uiPriority w:val="99"/>
    <w:semiHidden/>
    <w:unhideWhenUsed/>
    <w:rsid w:val="00CD57A5"/>
    <w:rPr>
      <w:sz w:val="16"/>
      <w:szCs w:val="16"/>
    </w:rPr>
  </w:style>
  <w:style w:type="paragraph" w:styleId="CommentText">
    <w:name w:val="annotation text"/>
    <w:basedOn w:val="Normal"/>
    <w:link w:val="CommentTextChar"/>
    <w:uiPriority w:val="99"/>
    <w:semiHidden/>
    <w:unhideWhenUsed/>
    <w:rsid w:val="00CD57A5"/>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CD57A5"/>
    <w:rPr>
      <w:sz w:val="20"/>
      <w:szCs w:val="20"/>
      <w:lang w:val="en-US"/>
    </w:rPr>
  </w:style>
  <w:style w:type="paragraph" w:customStyle="1" w:styleId="BodytextAgency">
    <w:name w:val="Body text (Agency)"/>
    <w:basedOn w:val="Normal"/>
    <w:link w:val="BodytextAgencyChar"/>
    <w:rsid w:val="00C6632D"/>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C6632D"/>
    <w:rPr>
      <w:rFonts w:ascii="Verdana" w:eastAsia="Verdana" w:hAnsi="Verdana" w:cs="Verdana"/>
      <w:sz w:val="18"/>
      <w:szCs w:val="18"/>
      <w:lang w:val="en-GB" w:eastAsia="en-GB"/>
    </w:rPr>
  </w:style>
  <w:style w:type="paragraph" w:styleId="ListParagraph">
    <w:name w:val="List Paragraph"/>
    <w:basedOn w:val="Normal"/>
    <w:uiPriority w:val="34"/>
    <w:qFormat/>
    <w:rsid w:val="00BC5E12"/>
    <w:pPr>
      <w:ind w:left="720"/>
      <w:contextualSpacing/>
    </w:pPr>
  </w:style>
  <w:style w:type="paragraph" w:styleId="CommentSubject">
    <w:name w:val="annotation subject"/>
    <w:basedOn w:val="CommentText"/>
    <w:next w:val="CommentText"/>
    <w:link w:val="CommentSubjectChar"/>
    <w:uiPriority w:val="99"/>
    <w:semiHidden/>
    <w:unhideWhenUsed/>
    <w:rsid w:val="00772E5C"/>
    <w:pPr>
      <w:widowControl/>
      <w:spacing w:after="160"/>
    </w:pPr>
    <w:rPr>
      <w:b/>
      <w:bCs/>
      <w:lang w:val="nl-BE"/>
    </w:rPr>
  </w:style>
  <w:style w:type="character" w:customStyle="1" w:styleId="CommentSubjectChar">
    <w:name w:val="Comment Subject Char"/>
    <w:basedOn w:val="CommentTextChar"/>
    <w:link w:val="CommentSubject"/>
    <w:uiPriority w:val="99"/>
    <w:semiHidden/>
    <w:rsid w:val="00772E5C"/>
    <w:rPr>
      <w:b/>
      <w:bCs/>
      <w:sz w:val="20"/>
      <w:szCs w:val="20"/>
      <w:lang w:val="en-US"/>
    </w:rPr>
  </w:style>
  <w:style w:type="paragraph" w:styleId="Revision">
    <w:name w:val="Revision"/>
    <w:hidden/>
    <w:uiPriority w:val="99"/>
    <w:semiHidden/>
    <w:rsid w:val="00772E5C"/>
    <w:pPr>
      <w:spacing w:after="0" w:line="240" w:lineRule="auto"/>
    </w:pPr>
  </w:style>
  <w:style w:type="paragraph" w:customStyle="1" w:styleId="Pa2">
    <w:name w:val="Pa2"/>
    <w:basedOn w:val="Default"/>
    <w:next w:val="Default"/>
    <w:uiPriority w:val="99"/>
    <w:rsid w:val="00035984"/>
    <w:pPr>
      <w:spacing w:line="201" w:lineRule="atLeast"/>
    </w:pPr>
    <w:rPr>
      <w:color w:val="auto"/>
      <w:lang w:val="en-GB"/>
    </w:rPr>
  </w:style>
  <w:style w:type="character" w:customStyle="1" w:styleId="A4">
    <w:name w:val="A4"/>
    <w:uiPriority w:val="99"/>
    <w:rsid w:val="00035984"/>
    <w:rPr>
      <w:i/>
      <w:iCs/>
      <w:color w:val="221E1F"/>
      <w:sz w:val="16"/>
      <w:szCs w:val="16"/>
    </w:rPr>
  </w:style>
  <w:style w:type="character" w:customStyle="1" w:styleId="A0">
    <w:name w:val="A0"/>
    <w:uiPriority w:val="99"/>
    <w:rsid w:val="00F82454"/>
    <w:rPr>
      <w:color w:val="221E1F"/>
      <w:sz w:val="14"/>
      <w:szCs w:val="14"/>
    </w:rPr>
  </w:style>
  <w:style w:type="paragraph" w:customStyle="1" w:styleId="Pa3">
    <w:name w:val="Pa3"/>
    <w:basedOn w:val="Default"/>
    <w:next w:val="Default"/>
    <w:uiPriority w:val="99"/>
    <w:rsid w:val="00F82454"/>
    <w:pPr>
      <w:spacing w:line="201" w:lineRule="atLeast"/>
    </w:pPr>
    <w:rPr>
      <w:color w:val="auto"/>
      <w:lang w:val="en-GB"/>
    </w:rPr>
  </w:style>
  <w:style w:type="character" w:customStyle="1" w:styleId="A5">
    <w:name w:val="A5"/>
    <w:uiPriority w:val="99"/>
    <w:rsid w:val="00F82454"/>
    <w:rPr>
      <w:b/>
      <w:bCs/>
      <w:color w:val="221E1F"/>
      <w:sz w:val="14"/>
      <w:szCs w:val="14"/>
      <w:u w:val="single"/>
    </w:rPr>
  </w:style>
  <w:style w:type="paragraph" w:customStyle="1" w:styleId="Pa4">
    <w:name w:val="Pa4"/>
    <w:basedOn w:val="Default"/>
    <w:next w:val="Default"/>
    <w:uiPriority w:val="99"/>
    <w:rsid w:val="00F82454"/>
    <w:pPr>
      <w:spacing w:line="201" w:lineRule="atLeast"/>
    </w:pPr>
    <w:rPr>
      <w:color w:val="auto"/>
      <w:lang w:val="en-GB"/>
    </w:rPr>
  </w:style>
  <w:style w:type="character" w:customStyle="1" w:styleId="A6">
    <w:name w:val="A6"/>
    <w:uiPriority w:val="99"/>
    <w:rsid w:val="00EE5301"/>
    <w:rPr>
      <w:b/>
      <w:bCs/>
      <w:color w:val="221E1F"/>
      <w:sz w:val="8"/>
      <w:szCs w:val="8"/>
    </w:rPr>
  </w:style>
  <w:style w:type="character" w:customStyle="1" w:styleId="st1">
    <w:name w:val="st1"/>
    <w:basedOn w:val="DefaultParagraphFont"/>
    <w:rsid w:val="00A72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532249">
      <w:bodyDiv w:val="1"/>
      <w:marLeft w:val="0"/>
      <w:marRight w:val="0"/>
      <w:marTop w:val="0"/>
      <w:marBottom w:val="0"/>
      <w:divBdr>
        <w:top w:val="none" w:sz="0" w:space="0" w:color="auto"/>
        <w:left w:val="none" w:sz="0" w:space="0" w:color="auto"/>
        <w:bottom w:val="none" w:sz="0" w:space="0" w:color="auto"/>
        <w:right w:val="none" w:sz="0" w:space="0" w:color="auto"/>
      </w:divBdr>
    </w:div>
    <w:div w:id="1732968589">
      <w:bodyDiv w:val="1"/>
      <w:marLeft w:val="0"/>
      <w:marRight w:val="0"/>
      <w:marTop w:val="0"/>
      <w:marBottom w:val="0"/>
      <w:divBdr>
        <w:top w:val="none" w:sz="0" w:space="0" w:color="auto"/>
        <w:left w:val="none" w:sz="0" w:space="0" w:color="auto"/>
        <w:bottom w:val="none" w:sz="0" w:space="0" w:color="auto"/>
        <w:right w:val="none" w:sz="0" w:space="0" w:color="auto"/>
      </w:divBdr>
    </w:div>
    <w:div w:id="1807694814">
      <w:bodyDiv w:val="1"/>
      <w:marLeft w:val="0"/>
      <w:marRight w:val="0"/>
      <w:marTop w:val="0"/>
      <w:marBottom w:val="0"/>
      <w:divBdr>
        <w:top w:val="none" w:sz="0" w:space="0" w:color="auto"/>
        <w:left w:val="none" w:sz="0" w:space="0" w:color="auto"/>
        <w:bottom w:val="none" w:sz="0" w:space="0" w:color="auto"/>
        <w:right w:val="none" w:sz="0" w:space="0" w:color="auto"/>
      </w:divBdr>
      <w:divsChild>
        <w:div w:id="1493830886">
          <w:marLeft w:val="0"/>
          <w:marRight w:val="0"/>
          <w:marTop w:val="0"/>
          <w:marBottom w:val="0"/>
          <w:divBdr>
            <w:top w:val="single" w:sz="2" w:space="0" w:color="FFFFFF"/>
            <w:left w:val="single" w:sz="48" w:space="0" w:color="FFFFFF"/>
            <w:bottom w:val="single" w:sz="2" w:space="0" w:color="FFFFFF"/>
            <w:right w:val="single" w:sz="48" w:space="0" w:color="FFFFFF"/>
          </w:divBdr>
          <w:divsChild>
            <w:div w:id="1838108186">
              <w:marLeft w:val="0"/>
              <w:marRight w:val="0"/>
              <w:marTop w:val="0"/>
              <w:marBottom w:val="0"/>
              <w:divBdr>
                <w:top w:val="none" w:sz="0" w:space="0" w:color="auto"/>
                <w:left w:val="none" w:sz="0" w:space="0" w:color="auto"/>
                <w:bottom w:val="none" w:sz="0" w:space="0" w:color="auto"/>
                <w:right w:val="none" w:sz="0" w:space="0" w:color="auto"/>
              </w:divBdr>
              <w:divsChild>
                <w:div w:id="1790734927">
                  <w:marLeft w:val="0"/>
                  <w:marRight w:val="0"/>
                  <w:marTop w:val="0"/>
                  <w:marBottom w:val="0"/>
                  <w:divBdr>
                    <w:top w:val="none" w:sz="0" w:space="0" w:color="auto"/>
                    <w:left w:val="none" w:sz="0" w:space="0" w:color="auto"/>
                    <w:bottom w:val="none" w:sz="0" w:space="0" w:color="auto"/>
                    <w:right w:val="none" w:sz="0" w:space="0" w:color="auto"/>
                  </w:divBdr>
                  <w:divsChild>
                    <w:div w:id="821586143">
                      <w:marLeft w:val="0"/>
                      <w:marRight w:val="0"/>
                      <w:marTop w:val="0"/>
                      <w:marBottom w:val="0"/>
                      <w:divBdr>
                        <w:top w:val="none" w:sz="0" w:space="0" w:color="auto"/>
                        <w:left w:val="none" w:sz="0" w:space="0" w:color="auto"/>
                        <w:bottom w:val="none" w:sz="0" w:space="0" w:color="auto"/>
                        <w:right w:val="none" w:sz="0" w:space="0" w:color="auto"/>
                      </w:divBdr>
                      <w:divsChild>
                        <w:div w:id="446707010">
                          <w:marLeft w:val="0"/>
                          <w:marRight w:val="0"/>
                          <w:marTop w:val="0"/>
                          <w:marBottom w:val="0"/>
                          <w:divBdr>
                            <w:top w:val="none" w:sz="0" w:space="0" w:color="auto"/>
                            <w:left w:val="none" w:sz="0" w:space="0" w:color="auto"/>
                            <w:bottom w:val="none" w:sz="0" w:space="0" w:color="auto"/>
                            <w:right w:val="none" w:sz="0" w:space="0" w:color="auto"/>
                          </w:divBdr>
                          <w:divsChild>
                            <w:div w:id="2146115450">
                              <w:marLeft w:val="0"/>
                              <w:marRight w:val="0"/>
                              <w:marTop w:val="0"/>
                              <w:marBottom w:val="0"/>
                              <w:divBdr>
                                <w:top w:val="none" w:sz="0" w:space="0" w:color="auto"/>
                                <w:left w:val="none" w:sz="0" w:space="0" w:color="auto"/>
                                <w:bottom w:val="none" w:sz="0" w:space="0" w:color="auto"/>
                                <w:right w:val="none" w:sz="0" w:space="0" w:color="auto"/>
                              </w:divBdr>
                              <w:divsChild>
                                <w:div w:id="1963076808">
                                  <w:marLeft w:val="0"/>
                                  <w:marRight w:val="0"/>
                                  <w:marTop w:val="0"/>
                                  <w:marBottom w:val="0"/>
                                  <w:divBdr>
                                    <w:top w:val="none" w:sz="0" w:space="0" w:color="auto"/>
                                    <w:left w:val="none" w:sz="0" w:space="0" w:color="auto"/>
                                    <w:bottom w:val="none" w:sz="0" w:space="0" w:color="auto"/>
                                    <w:right w:val="none" w:sz="0" w:space="0" w:color="auto"/>
                                  </w:divBdr>
                                  <w:divsChild>
                                    <w:div w:id="993529490">
                                      <w:marLeft w:val="0"/>
                                      <w:marRight w:val="0"/>
                                      <w:marTop w:val="0"/>
                                      <w:marBottom w:val="0"/>
                                      <w:divBdr>
                                        <w:top w:val="none" w:sz="0" w:space="0" w:color="auto"/>
                                        <w:left w:val="none" w:sz="0" w:space="0" w:color="auto"/>
                                        <w:bottom w:val="none" w:sz="0" w:space="0" w:color="auto"/>
                                        <w:right w:val="none" w:sz="0" w:space="0" w:color="auto"/>
                                      </w:divBdr>
                                      <w:divsChild>
                                        <w:div w:id="1963918968">
                                          <w:marLeft w:val="0"/>
                                          <w:marRight w:val="0"/>
                                          <w:marTop w:val="0"/>
                                          <w:marBottom w:val="0"/>
                                          <w:divBdr>
                                            <w:top w:val="none" w:sz="0" w:space="0" w:color="auto"/>
                                            <w:left w:val="none" w:sz="0" w:space="0" w:color="auto"/>
                                            <w:bottom w:val="none" w:sz="0" w:space="0" w:color="auto"/>
                                            <w:right w:val="none" w:sz="0" w:space="0" w:color="auto"/>
                                          </w:divBdr>
                                          <w:divsChild>
                                            <w:div w:id="386294961">
                                              <w:marLeft w:val="0"/>
                                              <w:marRight w:val="0"/>
                                              <w:marTop w:val="0"/>
                                              <w:marBottom w:val="0"/>
                                              <w:divBdr>
                                                <w:top w:val="none" w:sz="0" w:space="0" w:color="auto"/>
                                                <w:left w:val="none" w:sz="0" w:space="0" w:color="auto"/>
                                                <w:bottom w:val="none" w:sz="0" w:space="0" w:color="auto"/>
                                                <w:right w:val="none" w:sz="0" w:space="0" w:color="auto"/>
                                              </w:divBdr>
                                              <w:divsChild>
                                                <w:div w:id="1050375210">
                                                  <w:marLeft w:val="0"/>
                                                  <w:marRight w:val="0"/>
                                                  <w:marTop w:val="0"/>
                                                  <w:marBottom w:val="0"/>
                                                  <w:divBdr>
                                                    <w:top w:val="none" w:sz="0" w:space="0" w:color="auto"/>
                                                    <w:left w:val="none" w:sz="0" w:space="0" w:color="auto"/>
                                                    <w:bottom w:val="none" w:sz="0" w:space="0" w:color="auto"/>
                                                    <w:right w:val="none" w:sz="0" w:space="0" w:color="auto"/>
                                                  </w:divBdr>
                                                  <w:divsChild>
                                                    <w:div w:id="284238522">
                                                      <w:marLeft w:val="0"/>
                                                      <w:marRight w:val="0"/>
                                                      <w:marTop w:val="0"/>
                                                      <w:marBottom w:val="0"/>
                                                      <w:divBdr>
                                                        <w:top w:val="none" w:sz="0" w:space="0" w:color="auto"/>
                                                        <w:left w:val="none" w:sz="0" w:space="0" w:color="auto"/>
                                                        <w:bottom w:val="none" w:sz="0" w:space="0" w:color="auto"/>
                                                        <w:right w:val="none" w:sz="0" w:space="0" w:color="auto"/>
                                                      </w:divBdr>
                                                      <w:divsChild>
                                                        <w:div w:id="16543927">
                                                          <w:marLeft w:val="0"/>
                                                          <w:marRight w:val="0"/>
                                                          <w:marTop w:val="0"/>
                                                          <w:marBottom w:val="0"/>
                                                          <w:divBdr>
                                                            <w:top w:val="none" w:sz="0" w:space="0" w:color="auto"/>
                                                            <w:left w:val="none" w:sz="0" w:space="0" w:color="auto"/>
                                                            <w:bottom w:val="none" w:sz="0" w:space="0" w:color="auto"/>
                                                            <w:right w:val="none" w:sz="0" w:space="0" w:color="auto"/>
                                                          </w:divBdr>
                                                          <w:divsChild>
                                                            <w:div w:id="445928117">
                                                              <w:marLeft w:val="0"/>
                                                              <w:marRight w:val="0"/>
                                                              <w:marTop w:val="0"/>
                                                              <w:marBottom w:val="0"/>
                                                              <w:divBdr>
                                                                <w:top w:val="none" w:sz="0" w:space="0" w:color="auto"/>
                                                                <w:left w:val="none" w:sz="0" w:space="0" w:color="auto"/>
                                                                <w:bottom w:val="none" w:sz="0" w:space="0" w:color="auto"/>
                                                                <w:right w:val="none" w:sz="0" w:space="0" w:color="auto"/>
                                                              </w:divBdr>
                                                            </w:div>
                                                          </w:divsChild>
                                                        </w:div>
                                                        <w:div w:id="323242856">
                                                          <w:marLeft w:val="0"/>
                                                          <w:marRight w:val="0"/>
                                                          <w:marTop w:val="0"/>
                                                          <w:marBottom w:val="0"/>
                                                          <w:divBdr>
                                                            <w:top w:val="none" w:sz="0" w:space="0" w:color="auto"/>
                                                            <w:left w:val="none" w:sz="0" w:space="0" w:color="auto"/>
                                                            <w:bottom w:val="none" w:sz="0" w:space="0" w:color="auto"/>
                                                            <w:right w:val="none" w:sz="0" w:space="0" w:color="auto"/>
                                                          </w:divBdr>
                                                          <w:divsChild>
                                                            <w:div w:id="1460034483">
                                                              <w:marLeft w:val="0"/>
                                                              <w:marRight w:val="0"/>
                                                              <w:marTop w:val="0"/>
                                                              <w:marBottom w:val="0"/>
                                                              <w:divBdr>
                                                                <w:top w:val="none" w:sz="0" w:space="0" w:color="auto"/>
                                                                <w:left w:val="none" w:sz="0" w:space="0" w:color="auto"/>
                                                                <w:bottom w:val="none" w:sz="0" w:space="0" w:color="auto"/>
                                                                <w:right w:val="none" w:sz="0" w:space="0" w:color="auto"/>
                                                              </w:divBdr>
                                                            </w:div>
                                                          </w:divsChild>
                                                        </w:div>
                                                        <w:div w:id="1067530791">
                                                          <w:marLeft w:val="0"/>
                                                          <w:marRight w:val="0"/>
                                                          <w:marTop w:val="0"/>
                                                          <w:marBottom w:val="0"/>
                                                          <w:divBdr>
                                                            <w:top w:val="none" w:sz="0" w:space="0" w:color="auto"/>
                                                            <w:left w:val="none" w:sz="0" w:space="0" w:color="auto"/>
                                                            <w:bottom w:val="none" w:sz="0" w:space="0" w:color="auto"/>
                                                            <w:right w:val="none" w:sz="0" w:space="0" w:color="auto"/>
                                                          </w:divBdr>
                                                          <w:divsChild>
                                                            <w:div w:id="34625797">
                                                              <w:marLeft w:val="0"/>
                                                              <w:marRight w:val="0"/>
                                                              <w:marTop w:val="0"/>
                                                              <w:marBottom w:val="0"/>
                                                              <w:divBdr>
                                                                <w:top w:val="none" w:sz="0" w:space="0" w:color="auto"/>
                                                                <w:left w:val="none" w:sz="0" w:space="0" w:color="auto"/>
                                                                <w:bottom w:val="none" w:sz="0" w:space="0" w:color="auto"/>
                                                                <w:right w:val="none" w:sz="0" w:space="0" w:color="auto"/>
                                                              </w:divBdr>
                                                            </w:div>
                                                          </w:divsChild>
                                                        </w:div>
                                                        <w:div w:id="882064434">
                                                          <w:marLeft w:val="0"/>
                                                          <w:marRight w:val="0"/>
                                                          <w:marTop w:val="0"/>
                                                          <w:marBottom w:val="0"/>
                                                          <w:divBdr>
                                                            <w:top w:val="none" w:sz="0" w:space="0" w:color="auto"/>
                                                            <w:left w:val="none" w:sz="0" w:space="0" w:color="auto"/>
                                                            <w:bottom w:val="none" w:sz="0" w:space="0" w:color="auto"/>
                                                            <w:right w:val="none" w:sz="0" w:space="0" w:color="auto"/>
                                                          </w:divBdr>
                                                          <w:divsChild>
                                                            <w:div w:id="212549901">
                                                              <w:marLeft w:val="0"/>
                                                              <w:marRight w:val="0"/>
                                                              <w:marTop w:val="0"/>
                                                              <w:marBottom w:val="0"/>
                                                              <w:divBdr>
                                                                <w:top w:val="none" w:sz="0" w:space="0" w:color="auto"/>
                                                                <w:left w:val="none" w:sz="0" w:space="0" w:color="auto"/>
                                                                <w:bottom w:val="none" w:sz="0" w:space="0" w:color="auto"/>
                                                                <w:right w:val="none" w:sz="0" w:space="0" w:color="auto"/>
                                                              </w:divBdr>
                                                            </w:div>
                                                          </w:divsChild>
                                                        </w:div>
                                                        <w:div w:id="323124878">
                                                          <w:marLeft w:val="0"/>
                                                          <w:marRight w:val="0"/>
                                                          <w:marTop w:val="0"/>
                                                          <w:marBottom w:val="0"/>
                                                          <w:divBdr>
                                                            <w:top w:val="none" w:sz="0" w:space="0" w:color="auto"/>
                                                            <w:left w:val="none" w:sz="0" w:space="0" w:color="auto"/>
                                                            <w:bottom w:val="none" w:sz="0" w:space="0" w:color="auto"/>
                                                            <w:right w:val="none" w:sz="0" w:space="0" w:color="auto"/>
                                                          </w:divBdr>
                                                          <w:divsChild>
                                                            <w:div w:id="1970083989">
                                                              <w:marLeft w:val="0"/>
                                                              <w:marRight w:val="0"/>
                                                              <w:marTop w:val="0"/>
                                                              <w:marBottom w:val="0"/>
                                                              <w:divBdr>
                                                                <w:top w:val="none" w:sz="0" w:space="0" w:color="auto"/>
                                                                <w:left w:val="none" w:sz="0" w:space="0" w:color="auto"/>
                                                                <w:bottom w:val="none" w:sz="0" w:space="0" w:color="auto"/>
                                                                <w:right w:val="none" w:sz="0" w:space="0" w:color="auto"/>
                                                              </w:divBdr>
                                                            </w:div>
                                                          </w:divsChild>
                                                        </w:div>
                                                        <w:div w:id="1048603784">
                                                          <w:marLeft w:val="0"/>
                                                          <w:marRight w:val="0"/>
                                                          <w:marTop w:val="0"/>
                                                          <w:marBottom w:val="0"/>
                                                          <w:divBdr>
                                                            <w:top w:val="none" w:sz="0" w:space="0" w:color="auto"/>
                                                            <w:left w:val="none" w:sz="0" w:space="0" w:color="auto"/>
                                                            <w:bottom w:val="none" w:sz="0" w:space="0" w:color="auto"/>
                                                            <w:right w:val="none" w:sz="0" w:space="0" w:color="auto"/>
                                                          </w:divBdr>
                                                          <w:divsChild>
                                                            <w:div w:id="736780483">
                                                              <w:marLeft w:val="0"/>
                                                              <w:marRight w:val="0"/>
                                                              <w:marTop w:val="0"/>
                                                              <w:marBottom w:val="0"/>
                                                              <w:divBdr>
                                                                <w:top w:val="none" w:sz="0" w:space="0" w:color="auto"/>
                                                                <w:left w:val="none" w:sz="0" w:space="0" w:color="auto"/>
                                                                <w:bottom w:val="none" w:sz="0" w:space="0" w:color="auto"/>
                                                                <w:right w:val="none" w:sz="0" w:space="0" w:color="auto"/>
                                                              </w:divBdr>
                                                            </w:div>
                                                          </w:divsChild>
                                                        </w:div>
                                                        <w:div w:id="303196779">
                                                          <w:marLeft w:val="0"/>
                                                          <w:marRight w:val="0"/>
                                                          <w:marTop w:val="0"/>
                                                          <w:marBottom w:val="0"/>
                                                          <w:divBdr>
                                                            <w:top w:val="none" w:sz="0" w:space="0" w:color="auto"/>
                                                            <w:left w:val="none" w:sz="0" w:space="0" w:color="auto"/>
                                                            <w:bottom w:val="none" w:sz="0" w:space="0" w:color="auto"/>
                                                            <w:right w:val="none" w:sz="0" w:space="0" w:color="auto"/>
                                                          </w:divBdr>
                                                          <w:divsChild>
                                                            <w:div w:id="1192182799">
                                                              <w:marLeft w:val="0"/>
                                                              <w:marRight w:val="0"/>
                                                              <w:marTop w:val="0"/>
                                                              <w:marBottom w:val="0"/>
                                                              <w:divBdr>
                                                                <w:top w:val="none" w:sz="0" w:space="0" w:color="auto"/>
                                                                <w:left w:val="none" w:sz="0" w:space="0" w:color="auto"/>
                                                                <w:bottom w:val="none" w:sz="0" w:space="0" w:color="auto"/>
                                                                <w:right w:val="none" w:sz="0" w:space="0" w:color="auto"/>
                                                              </w:divBdr>
                                                            </w:div>
                                                          </w:divsChild>
                                                        </w:div>
                                                        <w:div w:id="1485778941">
                                                          <w:marLeft w:val="0"/>
                                                          <w:marRight w:val="0"/>
                                                          <w:marTop w:val="0"/>
                                                          <w:marBottom w:val="0"/>
                                                          <w:divBdr>
                                                            <w:top w:val="none" w:sz="0" w:space="0" w:color="auto"/>
                                                            <w:left w:val="none" w:sz="0" w:space="0" w:color="auto"/>
                                                            <w:bottom w:val="none" w:sz="0" w:space="0" w:color="auto"/>
                                                            <w:right w:val="none" w:sz="0" w:space="0" w:color="auto"/>
                                                          </w:divBdr>
                                                          <w:divsChild>
                                                            <w:div w:id="8492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CBC31-0C24-41F3-88EE-07F8D90C1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989</Words>
  <Characters>5445</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Natens;Karin Van Halewyck</dc:creator>
  <cp:keywords/>
  <dc:description/>
  <cp:lastModifiedBy>Jan Natens</cp:lastModifiedBy>
  <cp:revision>3</cp:revision>
  <cp:lastPrinted>2016-01-14T13:29:00Z</cp:lastPrinted>
  <dcterms:created xsi:type="dcterms:W3CDTF">2016-05-26T09:37:00Z</dcterms:created>
  <dcterms:modified xsi:type="dcterms:W3CDTF">2016-05-26T09:49:00Z</dcterms:modified>
  <cp:version>1</cp:version>
</cp:coreProperties>
</file>